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09AF" w:rsidRPr="004A042D" w:rsidRDefault="00D2327D" w:rsidP="004209AF">
      <w:pPr>
        <w:rPr>
          <w:rFonts w:ascii="Lato" w:hAnsi="Lato"/>
          <w:b/>
          <w:lang w:val="ro-RO"/>
        </w:rPr>
      </w:pPr>
      <w:r w:rsidRPr="004A042D">
        <w:rPr>
          <w:rFonts w:ascii="Lato" w:hAnsi="Lato"/>
          <w:b/>
          <w:lang w:val="ro-RO"/>
        </w:rPr>
        <w:t>Nr. înreg.  102 / 01.09.2023</w:t>
      </w:r>
      <w:r w:rsidR="004209AF" w:rsidRPr="004A042D">
        <w:rPr>
          <w:rFonts w:ascii="Lato" w:hAnsi="Lato"/>
          <w:b/>
          <w:lang w:val="ro-RO"/>
        </w:rPr>
        <w:t xml:space="preserve"> </w:t>
      </w:r>
      <w:r w:rsidR="004209AF" w:rsidRPr="004A042D">
        <w:rPr>
          <w:rFonts w:ascii="Lato" w:hAnsi="Lato"/>
          <w:b/>
          <w:lang w:val="ro-RO"/>
        </w:rPr>
        <w:tab/>
      </w:r>
      <w:r w:rsidR="004209AF" w:rsidRPr="004A042D">
        <w:rPr>
          <w:rFonts w:ascii="Lato" w:hAnsi="Lato"/>
          <w:b/>
          <w:lang w:val="ro-RO"/>
        </w:rPr>
        <w:tab/>
      </w:r>
      <w:r w:rsidR="004209AF" w:rsidRPr="004A042D">
        <w:rPr>
          <w:rFonts w:ascii="Lato" w:hAnsi="Lato"/>
          <w:b/>
          <w:lang w:val="ro-RO"/>
        </w:rPr>
        <w:tab/>
        <w:t xml:space="preserve">Aprobat în C.A.  din data de </w:t>
      </w:r>
      <w:r w:rsidR="004209AF" w:rsidRPr="004A042D">
        <w:rPr>
          <w:rFonts w:ascii="Lato" w:hAnsi="Lato"/>
          <w:color w:val="000000"/>
          <w:u w:val="single"/>
          <w:lang w:val="ro-RO"/>
        </w:rPr>
        <w:t>: 01.09.2023</w:t>
      </w:r>
    </w:p>
    <w:p w:rsidR="00D2327D" w:rsidRPr="004A042D" w:rsidRDefault="00D2327D" w:rsidP="00D2327D">
      <w:pPr>
        <w:rPr>
          <w:rFonts w:ascii="Lato" w:hAnsi="Lato"/>
          <w:b/>
          <w:lang w:val="ro-RO"/>
        </w:rPr>
      </w:pPr>
    </w:p>
    <w:p w:rsidR="00D2327D" w:rsidRPr="004A042D" w:rsidRDefault="00D2327D" w:rsidP="004209AF">
      <w:pPr>
        <w:rPr>
          <w:rFonts w:ascii="Lato" w:hAnsi="Lato"/>
          <w:b/>
          <w:lang w:val="ro-RO"/>
        </w:rPr>
      </w:pPr>
    </w:p>
    <w:p w:rsidR="00D2327D" w:rsidRPr="004A042D" w:rsidRDefault="00D2327D" w:rsidP="004209AF">
      <w:pPr>
        <w:rPr>
          <w:rFonts w:ascii="Lato" w:hAnsi="Lato"/>
          <w:b/>
          <w:lang w:val="ro-RO"/>
        </w:rPr>
      </w:pPr>
    </w:p>
    <w:p w:rsidR="00D2327D" w:rsidRPr="004A042D" w:rsidRDefault="00D2327D" w:rsidP="004209AF">
      <w:pPr>
        <w:rPr>
          <w:rFonts w:ascii="Lato" w:hAnsi="Lato"/>
          <w:b/>
          <w:lang w:val="ro-RO"/>
        </w:rPr>
      </w:pPr>
    </w:p>
    <w:p w:rsidR="00D2327D" w:rsidRPr="004A042D" w:rsidRDefault="00D2327D" w:rsidP="004209AF">
      <w:pPr>
        <w:rPr>
          <w:rFonts w:ascii="Lato" w:hAnsi="Lato"/>
          <w:b/>
          <w:iCs/>
          <w:lang w:val="ro-RO"/>
        </w:rPr>
      </w:pPr>
    </w:p>
    <w:p w:rsidR="004209AF" w:rsidRPr="004A042D" w:rsidRDefault="004209AF" w:rsidP="004209AF">
      <w:pPr>
        <w:rPr>
          <w:rFonts w:ascii="Lato" w:hAnsi="Lato"/>
          <w:b/>
          <w:iCs/>
          <w:lang w:val="ro-RO"/>
        </w:rPr>
      </w:pPr>
    </w:p>
    <w:p w:rsidR="004209AF" w:rsidRPr="004A042D" w:rsidRDefault="004209AF" w:rsidP="004209AF">
      <w:pPr>
        <w:rPr>
          <w:rFonts w:ascii="Lato" w:hAnsi="Lato"/>
          <w:b/>
          <w:iCs/>
          <w:lang w:val="ro-RO"/>
        </w:rPr>
      </w:pPr>
    </w:p>
    <w:p w:rsidR="004209AF" w:rsidRPr="004A042D" w:rsidRDefault="004209AF" w:rsidP="004209AF">
      <w:pPr>
        <w:rPr>
          <w:rFonts w:ascii="Lato" w:hAnsi="Lato"/>
          <w:b/>
          <w:iCs/>
          <w:lang w:val="ro-RO"/>
        </w:rPr>
      </w:pPr>
    </w:p>
    <w:p w:rsidR="004209AF" w:rsidRPr="004A042D" w:rsidRDefault="004209AF" w:rsidP="004209AF">
      <w:pPr>
        <w:rPr>
          <w:rFonts w:ascii="Lato" w:hAnsi="Lato"/>
          <w:b/>
          <w:iCs/>
          <w:lang w:val="ro-RO"/>
        </w:rPr>
      </w:pPr>
    </w:p>
    <w:p w:rsidR="004209AF" w:rsidRPr="004A042D" w:rsidRDefault="004209AF" w:rsidP="004209AF">
      <w:pPr>
        <w:rPr>
          <w:rFonts w:ascii="Lato" w:hAnsi="Lato"/>
          <w:b/>
          <w:iCs/>
          <w:lang w:val="ro-RO"/>
        </w:rPr>
      </w:pPr>
    </w:p>
    <w:p w:rsidR="004209AF" w:rsidRPr="004A042D" w:rsidRDefault="004209AF" w:rsidP="004209AF">
      <w:pPr>
        <w:rPr>
          <w:rFonts w:ascii="Lato" w:hAnsi="Lato"/>
          <w:b/>
          <w:iCs/>
          <w:lang w:val="ro-RO"/>
        </w:rPr>
      </w:pPr>
    </w:p>
    <w:p w:rsidR="00D2327D" w:rsidRPr="004A042D" w:rsidRDefault="00D2327D" w:rsidP="004209AF">
      <w:pPr>
        <w:jc w:val="center"/>
        <w:rPr>
          <w:rFonts w:ascii="Lato" w:hAnsi="Lato"/>
          <w:b/>
          <w:iCs/>
          <w:sz w:val="40"/>
          <w:lang w:val="ro-RO"/>
        </w:rPr>
      </w:pPr>
      <w:r w:rsidRPr="004A042D">
        <w:rPr>
          <w:rFonts w:ascii="Lato" w:hAnsi="Lato"/>
          <w:b/>
          <w:iCs/>
          <w:sz w:val="40"/>
          <w:lang w:val="ro-RO"/>
        </w:rPr>
        <w:t>GRĂDINIȚA ”CURCUBEUL SPERANȚEI”</w:t>
      </w:r>
    </w:p>
    <w:p w:rsidR="00D2327D" w:rsidRPr="004A042D" w:rsidRDefault="00D2327D" w:rsidP="004209AF">
      <w:pPr>
        <w:jc w:val="center"/>
        <w:rPr>
          <w:rFonts w:ascii="Lato" w:hAnsi="Lato"/>
          <w:b/>
          <w:iCs/>
          <w:sz w:val="40"/>
          <w:lang w:val="ro-RO"/>
        </w:rPr>
      </w:pPr>
    </w:p>
    <w:p w:rsidR="00D2327D" w:rsidRPr="004A042D" w:rsidRDefault="00D2327D" w:rsidP="004209AF">
      <w:pPr>
        <w:jc w:val="center"/>
        <w:rPr>
          <w:rFonts w:ascii="Lato" w:hAnsi="Lato"/>
          <w:b/>
          <w:bCs/>
          <w:sz w:val="40"/>
          <w:lang w:val="ro-RO"/>
          <w14:textOutline w14:w="11112" w14:cap="flat" w14:cmpd="sng" w14:algn="ctr">
            <w14:noFill/>
            <w14:prstDash w14:val="solid"/>
            <w14:round/>
          </w14:textOutline>
        </w:rPr>
      </w:pPr>
      <w:r w:rsidRPr="004A042D">
        <w:rPr>
          <w:rFonts w:ascii="Lato" w:hAnsi="Lato"/>
          <w:b/>
          <w:bCs/>
          <w:sz w:val="40"/>
          <w:lang w:val="ro-RO"/>
          <w14:textOutline w14:w="11112" w14:cap="flat" w14:cmpd="sng" w14:algn="ctr">
            <w14:noFill/>
            <w14:prstDash w14:val="solid"/>
            <w14:round/>
          </w14:textOutline>
        </w:rPr>
        <w:t>PLANUL DE DEZVOLTARE</w:t>
      </w:r>
    </w:p>
    <w:p w:rsidR="00D2327D" w:rsidRPr="004A042D" w:rsidRDefault="00D2327D" w:rsidP="004209AF">
      <w:pPr>
        <w:jc w:val="center"/>
        <w:rPr>
          <w:rFonts w:ascii="Lato" w:hAnsi="Lato"/>
          <w:b/>
          <w:bCs/>
          <w:sz w:val="40"/>
          <w:lang w:val="ro-RO"/>
          <w14:textOutline w14:w="11112" w14:cap="flat" w14:cmpd="sng" w14:algn="ctr">
            <w14:noFill/>
            <w14:prstDash w14:val="solid"/>
            <w14:round/>
          </w14:textOutline>
        </w:rPr>
      </w:pPr>
      <w:r w:rsidRPr="004A042D">
        <w:rPr>
          <w:rFonts w:ascii="Lato" w:hAnsi="Lato"/>
          <w:b/>
          <w:bCs/>
          <w:sz w:val="40"/>
          <w:lang w:val="ro-RO"/>
          <w14:textOutline w14:w="11112" w14:cap="flat" w14:cmpd="sng" w14:algn="ctr">
            <w14:noFill/>
            <w14:prstDash w14:val="solid"/>
            <w14:round/>
          </w14:textOutline>
        </w:rPr>
        <w:t>INSTITUŢIONALĂ</w:t>
      </w:r>
      <w:bookmarkStart w:id="0" w:name="_Hlk128233501"/>
    </w:p>
    <w:p w:rsidR="00D2327D" w:rsidRPr="004A042D" w:rsidRDefault="00D2327D" w:rsidP="004209AF">
      <w:pPr>
        <w:jc w:val="center"/>
        <w:rPr>
          <w:rFonts w:ascii="Lato" w:hAnsi="Lato"/>
          <w:b/>
          <w:bCs/>
          <w:sz w:val="40"/>
          <w:lang w:val="ro-RO"/>
        </w:rPr>
      </w:pPr>
      <w:r w:rsidRPr="004A042D">
        <w:rPr>
          <w:rFonts w:ascii="Lato" w:hAnsi="Lato"/>
          <w:b/>
          <w:bCs/>
          <w:sz w:val="40"/>
          <w:lang w:val="ro-RO"/>
          <w14:textOutline w14:w="11112" w14:cap="flat" w14:cmpd="sng" w14:algn="ctr">
            <w14:noFill/>
            <w14:prstDash w14:val="solid"/>
            <w14:round/>
          </w14:textOutline>
        </w:rPr>
        <w:t>PENTRU PERIOADA 2024-2028</w:t>
      </w:r>
    </w:p>
    <w:bookmarkEnd w:id="0"/>
    <w:p w:rsidR="00D2327D" w:rsidRPr="004A042D" w:rsidRDefault="00D2327D" w:rsidP="004209AF">
      <w:pPr>
        <w:jc w:val="center"/>
        <w:rPr>
          <w:rFonts w:ascii="Lato" w:hAnsi="Lato"/>
          <w:b/>
          <w:sz w:val="40"/>
          <w:lang w:val="ro-RO"/>
        </w:rPr>
      </w:pPr>
    </w:p>
    <w:p w:rsidR="00D2327D" w:rsidRPr="004A042D" w:rsidRDefault="00D2327D" w:rsidP="004209AF">
      <w:pPr>
        <w:rPr>
          <w:rFonts w:ascii="Lato" w:hAnsi="Lato"/>
          <w:b/>
          <w:lang w:val="ro-RO"/>
        </w:rPr>
      </w:pPr>
    </w:p>
    <w:p w:rsidR="00D2327D" w:rsidRPr="004A042D" w:rsidRDefault="00D2327D" w:rsidP="004209AF">
      <w:pPr>
        <w:rPr>
          <w:rFonts w:ascii="Lato" w:hAnsi="Lato"/>
          <w:b/>
          <w:lang w:val="ro-RO"/>
        </w:rPr>
      </w:pPr>
    </w:p>
    <w:p w:rsidR="00D2327D" w:rsidRPr="004A042D" w:rsidRDefault="00D2327D" w:rsidP="00D2327D">
      <w:pPr>
        <w:rPr>
          <w:rFonts w:ascii="Lato" w:hAnsi="Lato"/>
          <w:lang w:val="ro-RO" w:eastAsia="ro-RO"/>
        </w:rPr>
      </w:pPr>
    </w:p>
    <w:p w:rsidR="00D2327D" w:rsidRPr="004A042D" w:rsidRDefault="00D2327D" w:rsidP="00D2327D">
      <w:pPr>
        <w:rPr>
          <w:rFonts w:ascii="Lato" w:hAnsi="Lato"/>
          <w:lang w:val="ro-RO" w:eastAsia="ro-RO"/>
        </w:rPr>
      </w:pPr>
    </w:p>
    <w:p w:rsidR="00D2327D" w:rsidRPr="004A042D" w:rsidRDefault="00D2327D" w:rsidP="00D2327D">
      <w:pPr>
        <w:rPr>
          <w:rFonts w:ascii="Lato" w:hAnsi="Lato"/>
          <w:lang w:val="ro-RO" w:eastAsia="ro-RO"/>
        </w:rPr>
      </w:pPr>
    </w:p>
    <w:p w:rsidR="00D2327D" w:rsidRPr="004A042D" w:rsidRDefault="00D2327D" w:rsidP="00D2327D">
      <w:pPr>
        <w:rPr>
          <w:rFonts w:ascii="Lato" w:hAnsi="Lato"/>
          <w:lang w:val="ro-RO" w:eastAsia="ro-RO"/>
        </w:rPr>
      </w:pPr>
    </w:p>
    <w:p w:rsidR="004209AF" w:rsidRPr="004A042D" w:rsidRDefault="004209AF" w:rsidP="00D2327D">
      <w:pPr>
        <w:rPr>
          <w:rFonts w:ascii="Lato" w:hAnsi="Lato"/>
          <w:lang w:val="ro-RO" w:eastAsia="ro-RO"/>
        </w:rPr>
      </w:pPr>
    </w:p>
    <w:p w:rsidR="004209AF" w:rsidRPr="004A042D" w:rsidRDefault="004209AF" w:rsidP="00D2327D">
      <w:pPr>
        <w:rPr>
          <w:rFonts w:ascii="Lato" w:hAnsi="Lato"/>
          <w:lang w:val="ro-RO" w:eastAsia="ro-RO"/>
        </w:rPr>
      </w:pPr>
    </w:p>
    <w:p w:rsidR="004209AF" w:rsidRPr="004A042D" w:rsidRDefault="004209AF" w:rsidP="00D2327D">
      <w:pPr>
        <w:rPr>
          <w:rFonts w:ascii="Lato" w:hAnsi="Lato"/>
          <w:lang w:val="ro-RO" w:eastAsia="ro-RO"/>
        </w:rPr>
      </w:pPr>
    </w:p>
    <w:p w:rsidR="004209AF" w:rsidRPr="004A042D" w:rsidRDefault="004209AF" w:rsidP="00D2327D">
      <w:pPr>
        <w:rPr>
          <w:rFonts w:ascii="Lato" w:hAnsi="Lato"/>
          <w:lang w:val="ro-RO" w:eastAsia="ro-RO"/>
        </w:rPr>
      </w:pPr>
    </w:p>
    <w:p w:rsidR="004209AF" w:rsidRPr="004A042D" w:rsidRDefault="004209AF" w:rsidP="00D2327D">
      <w:pPr>
        <w:rPr>
          <w:rFonts w:ascii="Lato" w:hAnsi="Lato"/>
          <w:lang w:val="ro-RO" w:eastAsia="ro-RO"/>
        </w:rPr>
      </w:pPr>
    </w:p>
    <w:p w:rsidR="004209AF" w:rsidRPr="004A042D" w:rsidRDefault="004209AF" w:rsidP="00D2327D">
      <w:pPr>
        <w:rPr>
          <w:rFonts w:ascii="Lato" w:hAnsi="Lato"/>
          <w:lang w:val="ro-RO" w:eastAsia="ro-RO"/>
        </w:rPr>
      </w:pPr>
    </w:p>
    <w:p w:rsidR="004209AF" w:rsidRPr="004A042D" w:rsidRDefault="004209AF" w:rsidP="00D2327D">
      <w:pPr>
        <w:rPr>
          <w:rFonts w:ascii="Lato" w:hAnsi="Lato"/>
          <w:lang w:val="ro-RO" w:eastAsia="ro-RO"/>
        </w:rPr>
      </w:pPr>
    </w:p>
    <w:p w:rsidR="004209AF" w:rsidRPr="004A042D" w:rsidRDefault="004209AF" w:rsidP="00D2327D">
      <w:pPr>
        <w:rPr>
          <w:rFonts w:ascii="Lato" w:hAnsi="Lato"/>
          <w:lang w:val="ro-RO" w:eastAsia="ro-RO"/>
        </w:rPr>
      </w:pPr>
    </w:p>
    <w:p w:rsidR="004209AF" w:rsidRPr="004A042D" w:rsidRDefault="004209AF" w:rsidP="00D2327D">
      <w:pPr>
        <w:rPr>
          <w:rFonts w:ascii="Lato" w:hAnsi="Lato"/>
          <w:lang w:val="ro-RO" w:eastAsia="ro-RO"/>
        </w:rPr>
      </w:pPr>
    </w:p>
    <w:p w:rsidR="004209AF" w:rsidRPr="004A042D" w:rsidRDefault="004209AF" w:rsidP="00D2327D">
      <w:pPr>
        <w:rPr>
          <w:rFonts w:ascii="Lato" w:hAnsi="Lato"/>
          <w:lang w:val="ro-RO" w:eastAsia="ro-RO"/>
        </w:rPr>
      </w:pPr>
    </w:p>
    <w:p w:rsidR="00D2327D" w:rsidRPr="004A042D" w:rsidRDefault="00D2327D" w:rsidP="004209AF">
      <w:pPr>
        <w:rPr>
          <w:rFonts w:ascii="Lato" w:hAnsi="Lato"/>
          <w:b/>
          <w:bCs/>
          <w:lang w:val="ro-RO"/>
        </w:rPr>
      </w:pPr>
      <w:r w:rsidRPr="004A042D">
        <w:rPr>
          <w:rFonts w:ascii="Lato" w:hAnsi="Lato"/>
          <w:b/>
          <w:bCs/>
          <w:lang w:val="ro-RO"/>
        </w:rPr>
        <w:t>Echipa de elaborare  a PDI:</w:t>
      </w:r>
    </w:p>
    <w:p w:rsidR="00D2327D" w:rsidRPr="004A042D" w:rsidRDefault="00D2327D" w:rsidP="004209AF">
      <w:pPr>
        <w:rPr>
          <w:rFonts w:ascii="Lato" w:hAnsi="Lato"/>
          <w:b/>
          <w:bCs/>
          <w:lang w:val="ro-RO"/>
        </w:rPr>
      </w:pPr>
      <w:r w:rsidRPr="004A042D">
        <w:rPr>
          <w:rFonts w:ascii="Lato" w:hAnsi="Lato"/>
          <w:b/>
          <w:bCs/>
          <w:lang w:val="ro-RO"/>
        </w:rPr>
        <w:t>Director educativ - Prof înv preșc -  Stănică Marioara</w:t>
      </w:r>
    </w:p>
    <w:p w:rsidR="00D2327D" w:rsidRPr="004A042D" w:rsidRDefault="00D2327D" w:rsidP="004209AF">
      <w:pPr>
        <w:rPr>
          <w:rFonts w:ascii="Lato" w:hAnsi="Lato"/>
          <w:b/>
          <w:bCs/>
          <w:lang w:val="ro-RO"/>
        </w:rPr>
      </w:pPr>
      <w:r w:rsidRPr="004A042D">
        <w:rPr>
          <w:rFonts w:ascii="Lato" w:hAnsi="Lato"/>
          <w:b/>
          <w:bCs/>
          <w:lang w:val="ro-RO"/>
        </w:rPr>
        <w:t>Președinte asociație - Pastor Daniel Tudorie</w:t>
      </w:r>
    </w:p>
    <w:p w:rsidR="00C347F4" w:rsidRPr="004A042D" w:rsidRDefault="00C347F4">
      <w:pPr>
        <w:rPr>
          <w:rFonts w:ascii="Lato" w:hAnsi="Lato"/>
        </w:rPr>
      </w:pPr>
    </w:p>
    <w:p w:rsidR="00D2327D" w:rsidRPr="004A042D" w:rsidRDefault="00D2327D">
      <w:pPr>
        <w:rPr>
          <w:rFonts w:ascii="Lato" w:hAnsi="Lato"/>
        </w:rPr>
      </w:pPr>
    </w:p>
    <w:p w:rsidR="00D2327D" w:rsidRPr="004A042D" w:rsidRDefault="00D2327D">
      <w:pPr>
        <w:rPr>
          <w:rFonts w:ascii="Lato" w:hAnsi="Lato"/>
        </w:rPr>
      </w:pPr>
    </w:p>
    <w:sdt>
      <w:sdtPr>
        <w:rPr>
          <w:rFonts w:ascii="Lato" w:hAnsi="Lato"/>
          <w:color w:val="auto"/>
          <w:sz w:val="24"/>
          <w:szCs w:val="24"/>
          <w:lang w:eastAsia="zh-CN"/>
        </w:rPr>
        <w:id w:val="-2073342080"/>
        <w:docPartObj>
          <w:docPartGallery w:val="Table of Contents"/>
          <w:docPartUnique/>
        </w:docPartObj>
      </w:sdtPr>
      <w:sdtEndPr>
        <w:rPr>
          <w:b/>
          <w:bCs/>
          <w:noProof/>
        </w:rPr>
      </w:sdtEndPr>
      <w:sdtContent>
        <w:p w:rsidR="00D2327D" w:rsidRPr="004A042D" w:rsidRDefault="00D2327D" w:rsidP="004209AF">
          <w:pPr>
            <w:pStyle w:val="TOCHeading"/>
            <w:rPr>
              <w:rFonts w:ascii="Lato" w:hAnsi="Lato"/>
              <w:b/>
              <w:bCs/>
              <w:color w:val="auto"/>
              <w:sz w:val="24"/>
              <w:szCs w:val="24"/>
            </w:rPr>
          </w:pPr>
          <w:r w:rsidRPr="004A042D">
            <w:rPr>
              <w:rFonts w:ascii="Lato" w:hAnsi="Lato"/>
              <w:b/>
              <w:bCs/>
              <w:color w:val="auto"/>
              <w:sz w:val="24"/>
              <w:szCs w:val="24"/>
            </w:rPr>
            <w:t>CUPRINS</w:t>
          </w:r>
        </w:p>
        <w:p w:rsidR="00D2327D" w:rsidRPr="004A042D" w:rsidRDefault="00D2327D" w:rsidP="004209AF">
          <w:pPr>
            <w:rPr>
              <w:rFonts w:ascii="Lato" w:hAnsi="Lato"/>
              <w:lang w:eastAsia="en-US"/>
            </w:rPr>
          </w:pPr>
        </w:p>
        <w:p w:rsidR="00352D29" w:rsidRDefault="00D2327D">
          <w:pPr>
            <w:pStyle w:val="TOC1"/>
            <w:tabs>
              <w:tab w:val="right" w:leader="dot" w:pos="9350"/>
            </w:tabs>
            <w:rPr>
              <w:rFonts w:asciiTheme="minorHAnsi" w:eastAsiaTheme="minorEastAsia" w:hAnsiTheme="minorHAnsi" w:cstheme="minorBidi"/>
              <w:noProof/>
              <w:sz w:val="22"/>
              <w:szCs w:val="22"/>
              <w:lang w:eastAsia="en-US"/>
            </w:rPr>
          </w:pPr>
          <w:r w:rsidRPr="004A042D">
            <w:rPr>
              <w:rFonts w:ascii="Lato" w:hAnsi="Lato"/>
            </w:rPr>
            <w:fldChar w:fldCharType="begin"/>
          </w:r>
          <w:r w:rsidRPr="004A042D">
            <w:rPr>
              <w:rFonts w:ascii="Lato" w:hAnsi="Lato"/>
            </w:rPr>
            <w:instrText xml:space="preserve"> TOC \o "1-3" \h \z \u </w:instrText>
          </w:r>
          <w:r w:rsidRPr="004A042D">
            <w:rPr>
              <w:rFonts w:ascii="Lato" w:hAnsi="Lato"/>
            </w:rPr>
            <w:fldChar w:fldCharType="separate"/>
          </w:r>
          <w:hyperlink w:anchor="_Toc147604535" w:history="1">
            <w:r w:rsidR="00352D29" w:rsidRPr="00507100">
              <w:rPr>
                <w:rStyle w:val="Hyperlink"/>
                <w:rFonts w:ascii="Lato" w:hAnsi="Lato"/>
                <w:noProof/>
                <w:lang w:val="ro-RO"/>
              </w:rPr>
              <w:t>ARGUMENT</w:t>
            </w:r>
            <w:r w:rsidR="00352D29">
              <w:rPr>
                <w:noProof/>
                <w:webHidden/>
              </w:rPr>
              <w:tab/>
            </w:r>
            <w:r w:rsidR="00352D29">
              <w:rPr>
                <w:noProof/>
                <w:webHidden/>
              </w:rPr>
              <w:fldChar w:fldCharType="begin"/>
            </w:r>
            <w:r w:rsidR="00352D29">
              <w:rPr>
                <w:noProof/>
                <w:webHidden/>
              </w:rPr>
              <w:instrText xml:space="preserve"> PAGEREF _Toc147604535 \h </w:instrText>
            </w:r>
            <w:r w:rsidR="00352D29">
              <w:rPr>
                <w:noProof/>
                <w:webHidden/>
              </w:rPr>
            </w:r>
            <w:r w:rsidR="00352D29">
              <w:rPr>
                <w:noProof/>
                <w:webHidden/>
              </w:rPr>
              <w:fldChar w:fldCharType="separate"/>
            </w:r>
            <w:r w:rsidR="00352D29">
              <w:rPr>
                <w:noProof/>
                <w:webHidden/>
              </w:rPr>
              <w:t>3</w:t>
            </w:r>
            <w:r w:rsidR="00352D29">
              <w:rPr>
                <w:noProof/>
                <w:webHidden/>
              </w:rPr>
              <w:fldChar w:fldCharType="end"/>
            </w:r>
          </w:hyperlink>
        </w:p>
        <w:p w:rsidR="00352D29" w:rsidRDefault="006A7438">
          <w:pPr>
            <w:pStyle w:val="TOC1"/>
            <w:tabs>
              <w:tab w:val="right" w:leader="dot" w:pos="9350"/>
            </w:tabs>
            <w:rPr>
              <w:rFonts w:asciiTheme="minorHAnsi" w:eastAsiaTheme="minorEastAsia" w:hAnsiTheme="minorHAnsi" w:cstheme="minorBidi"/>
              <w:noProof/>
              <w:sz w:val="22"/>
              <w:szCs w:val="22"/>
              <w:lang w:eastAsia="en-US"/>
            </w:rPr>
          </w:pPr>
          <w:hyperlink w:anchor="_Toc147604536" w:history="1">
            <w:r w:rsidR="00352D29" w:rsidRPr="00507100">
              <w:rPr>
                <w:rStyle w:val="Hyperlink"/>
                <w:rFonts w:ascii="Lato" w:hAnsi="Lato"/>
                <w:noProof/>
                <w:lang w:val="ro-RO"/>
              </w:rPr>
              <w:t>MOTIVAREA NECESITĂŢII, FEZABILITĂŢII ŞI A OPORTUNITĂŢILOR PDI</w:t>
            </w:r>
            <w:r w:rsidR="00352D29">
              <w:rPr>
                <w:noProof/>
                <w:webHidden/>
              </w:rPr>
              <w:tab/>
            </w:r>
            <w:r w:rsidR="00352D29">
              <w:rPr>
                <w:noProof/>
                <w:webHidden/>
              </w:rPr>
              <w:fldChar w:fldCharType="begin"/>
            </w:r>
            <w:r w:rsidR="00352D29">
              <w:rPr>
                <w:noProof/>
                <w:webHidden/>
              </w:rPr>
              <w:instrText xml:space="preserve"> PAGEREF _Toc147604536 \h </w:instrText>
            </w:r>
            <w:r w:rsidR="00352D29">
              <w:rPr>
                <w:noProof/>
                <w:webHidden/>
              </w:rPr>
            </w:r>
            <w:r w:rsidR="00352D29">
              <w:rPr>
                <w:noProof/>
                <w:webHidden/>
              </w:rPr>
              <w:fldChar w:fldCharType="separate"/>
            </w:r>
            <w:r w:rsidR="00352D29">
              <w:rPr>
                <w:noProof/>
                <w:webHidden/>
              </w:rPr>
              <w:t>4</w:t>
            </w:r>
            <w:r w:rsidR="00352D29">
              <w:rPr>
                <w:noProof/>
                <w:webHidden/>
              </w:rPr>
              <w:fldChar w:fldCharType="end"/>
            </w:r>
          </w:hyperlink>
        </w:p>
        <w:p w:rsidR="00352D29" w:rsidRDefault="006A7438">
          <w:pPr>
            <w:pStyle w:val="TOC1"/>
            <w:tabs>
              <w:tab w:val="right" w:leader="dot" w:pos="9350"/>
            </w:tabs>
            <w:rPr>
              <w:rFonts w:asciiTheme="minorHAnsi" w:eastAsiaTheme="minorEastAsia" w:hAnsiTheme="minorHAnsi" w:cstheme="minorBidi"/>
              <w:noProof/>
              <w:sz w:val="22"/>
              <w:szCs w:val="22"/>
              <w:lang w:eastAsia="en-US"/>
            </w:rPr>
          </w:pPr>
          <w:hyperlink w:anchor="_Toc147604537" w:history="1">
            <w:r w:rsidR="00352D29" w:rsidRPr="00507100">
              <w:rPr>
                <w:rStyle w:val="Hyperlink"/>
                <w:rFonts w:ascii="Lato" w:hAnsi="Lato"/>
                <w:noProof/>
                <w:lang w:val="ro-RO"/>
              </w:rPr>
              <w:t>CAPITOLUL I - DIAGNOZA MEDIULUI EXTERN ȘI INTERN</w:t>
            </w:r>
            <w:r w:rsidR="00352D29">
              <w:rPr>
                <w:noProof/>
                <w:webHidden/>
              </w:rPr>
              <w:tab/>
            </w:r>
            <w:r w:rsidR="00352D29">
              <w:rPr>
                <w:noProof/>
                <w:webHidden/>
              </w:rPr>
              <w:fldChar w:fldCharType="begin"/>
            </w:r>
            <w:r w:rsidR="00352D29">
              <w:rPr>
                <w:noProof/>
                <w:webHidden/>
              </w:rPr>
              <w:instrText xml:space="preserve"> PAGEREF _Toc147604537 \h </w:instrText>
            </w:r>
            <w:r w:rsidR="00352D29">
              <w:rPr>
                <w:noProof/>
                <w:webHidden/>
              </w:rPr>
            </w:r>
            <w:r w:rsidR="00352D29">
              <w:rPr>
                <w:noProof/>
                <w:webHidden/>
              </w:rPr>
              <w:fldChar w:fldCharType="separate"/>
            </w:r>
            <w:r w:rsidR="00352D29">
              <w:rPr>
                <w:noProof/>
                <w:webHidden/>
              </w:rPr>
              <w:t>6</w:t>
            </w:r>
            <w:r w:rsidR="00352D29">
              <w:rPr>
                <w:noProof/>
                <w:webHidden/>
              </w:rPr>
              <w:fldChar w:fldCharType="end"/>
            </w:r>
          </w:hyperlink>
        </w:p>
        <w:p w:rsidR="00352D29" w:rsidRDefault="006A7438">
          <w:pPr>
            <w:pStyle w:val="TOC2"/>
            <w:tabs>
              <w:tab w:val="right" w:leader="dot" w:pos="9350"/>
            </w:tabs>
            <w:rPr>
              <w:rFonts w:asciiTheme="minorHAnsi" w:eastAsiaTheme="minorEastAsia" w:hAnsiTheme="minorHAnsi" w:cstheme="minorBidi"/>
              <w:noProof/>
              <w:sz w:val="22"/>
              <w:szCs w:val="22"/>
              <w:lang w:eastAsia="en-US"/>
            </w:rPr>
          </w:pPr>
          <w:hyperlink w:anchor="_Toc147604538" w:history="1">
            <w:r w:rsidR="00352D29" w:rsidRPr="00507100">
              <w:rPr>
                <w:rStyle w:val="Hyperlink"/>
                <w:rFonts w:ascii="Lato" w:hAnsi="Lato"/>
                <w:noProof/>
              </w:rPr>
              <w:t>I.1. PREZENTARE GENERALĂ</w:t>
            </w:r>
            <w:r w:rsidR="00352D29">
              <w:rPr>
                <w:noProof/>
                <w:webHidden/>
              </w:rPr>
              <w:tab/>
            </w:r>
            <w:r w:rsidR="00352D29">
              <w:rPr>
                <w:noProof/>
                <w:webHidden/>
              </w:rPr>
              <w:fldChar w:fldCharType="begin"/>
            </w:r>
            <w:r w:rsidR="00352D29">
              <w:rPr>
                <w:noProof/>
                <w:webHidden/>
              </w:rPr>
              <w:instrText xml:space="preserve"> PAGEREF _Toc147604538 \h </w:instrText>
            </w:r>
            <w:r w:rsidR="00352D29">
              <w:rPr>
                <w:noProof/>
                <w:webHidden/>
              </w:rPr>
            </w:r>
            <w:r w:rsidR="00352D29">
              <w:rPr>
                <w:noProof/>
                <w:webHidden/>
              </w:rPr>
              <w:fldChar w:fldCharType="separate"/>
            </w:r>
            <w:r w:rsidR="00352D29">
              <w:rPr>
                <w:noProof/>
                <w:webHidden/>
              </w:rPr>
              <w:t>6</w:t>
            </w:r>
            <w:r w:rsidR="00352D29">
              <w:rPr>
                <w:noProof/>
                <w:webHidden/>
              </w:rPr>
              <w:fldChar w:fldCharType="end"/>
            </w:r>
          </w:hyperlink>
        </w:p>
        <w:p w:rsidR="00352D29" w:rsidRDefault="006A7438">
          <w:pPr>
            <w:pStyle w:val="TOC2"/>
            <w:tabs>
              <w:tab w:val="right" w:leader="dot" w:pos="9350"/>
            </w:tabs>
            <w:rPr>
              <w:rFonts w:asciiTheme="minorHAnsi" w:eastAsiaTheme="minorEastAsia" w:hAnsiTheme="minorHAnsi" w:cstheme="minorBidi"/>
              <w:noProof/>
              <w:sz w:val="22"/>
              <w:szCs w:val="22"/>
              <w:lang w:eastAsia="en-US"/>
            </w:rPr>
          </w:pPr>
          <w:hyperlink w:anchor="_Toc147604539" w:history="1">
            <w:r w:rsidR="00352D29" w:rsidRPr="00507100">
              <w:rPr>
                <w:rStyle w:val="Hyperlink"/>
                <w:rFonts w:ascii="Lato" w:hAnsi="Lato"/>
                <w:b/>
                <w:noProof/>
              </w:rPr>
              <w:t>4. DIAGNOZA MEDIULUI EXTERN - ANALIZA P.E.S.T.E.</w:t>
            </w:r>
            <w:r w:rsidR="00352D29">
              <w:rPr>
                <w:noProof/>
                <w:webHidden/>
              </w:rPr>
              <w:tab/>
            </w:r>
            <w:r w:rsidR="00352D29">
              <w:rPr>
                <w:noProof/>
                <w:webHidden/>
              </w:rPr>
              <w:fldChar w:fldCharType="begin"/>
            </w:r>
            <w:r w:rsidR="00352D29">
              <w:rPr>
                <w:noProof/>
                <w:webHidden/>
              </w:rPr>
              <w:instrText xml:space="preserve"> PAGEREF _Toc147604539 \h </w:instrText>
            </w:r>
            <w:r w:rsidR="00352D29">
              <w:rPr>
                <w:noProof/>
                <w:webHidden/>
              </w:rPr>
            </w:r>
            <w:r w:rsidR="00352D29">
              <w:rPr>
                <w:noProof/>
                <w:webHidden/>
              </w:rPr>
              <w:fldChar w:fldCharType="separate"/>
            </w:r>
            <w:r w:rsidR="00352D29">
              <w:rPr>
                <w:noProof/>
                <w:webHidden/>
              </w:rPr>
              <w:t>12</w:t>
            </w:r>
            <w:r w:rsidR="00352D29">
              <w:rPr>
                <w:noProof/>
                <w:webHidden/>
              </w:rPr>
              <w:fldChar w:fldCharType="end"/>
            </w:r>
          </w:hyperlink>
        </w:p>
        <w:p w:rsidR="00352D29" w:rsidRDefault="006A7438">
          <w:pPr>
            <w:pStyle w:val="TOC2"/>
            <w:tabs>
              <w:tab w:val="right" w:leader="dot" w:pos="9350"/>
            </w:tabs>
            <w:rPr>
              <w:rFonts w:asciiTheme="minorHAnsi" w:eastAsiaTheme="minorEastAsia" w:hAnsiTheme="minorHAnsi" w:cstheme="minorBidi"/>
              <w:noProof/>
              <w:sz w:val="22"/>
              <w:szCs w:val="22"/>
              <w:lang w:eastAsia="en-US"/>
            </w:rPr>
          </w:pPr>
          <w:hyperlink w:anchor="_Toc147604540" w:history="1">
            <w:r w:rsidR="00352D29" w:rsidRPr="00507100">
              <w:rPr>
                <w:rStyle w:val="Hyperlink"/>
                <w:rFonts w:ascii="Lato" w:hAnsi="Lato"/>
                <w:b/>
                <w:noProof/>
              </w:rPr>
              <w:t>I.5. DIAGNOZA MEDIULUI INTERN - ANALIZA SWOT</w:t>
            </w:r>
            <w:r w:rsidR="00352D29">
              <w:rPr>
                <w:noProof/>
                <w:webHidden/>
              </w:rPr>
              <w:tab/>
            </w:r>
            <w:r w:rsidR="00352D29">
              <w:rPr>
                <w:noProof/>
                <w:webHidden/>
              </w:rPr>
              <w:fldChar w:fldCharType="begin"/>
            </w:r>
            <w:r w:rsidR="00352D29">
              <w:rPr>
                <w:noProof/>
                <w:webHidden/>
              </w:rPr>
              <w:instrText xml:space="preserve"> PAGEREF _Toc147604540 \h </w:instrText>
            </w:r>
            <w:r w:rsidR="00352D29">
              <w:rPr>
                <w:noProof/>
                <w:webHidden/>
              </w:rPr>
            </w:r>
            <w:r w:rsidR="00352D29">
              <w:rPr>
                <w:noProof/>
                <w:webHidden/>
              </w:rPr>
              <w:fldChar w:fldCharType="separate"/>
            </w:r>
            <w:r w:rsidR="00352D29">
              <w:rPr>
                <w:noProof/>
                <w:webHidden/>
              </w:rPr>
              <w:t>14</w:t>
            </w:r>
            <w:r w:rsidR="00352D29">
              <w:rPr>
                <w:noProof/>
                <w:webHidden/>
              </w:rPr>
              <w:fldChar w:fldCharType="end"/>
            </w:r>
          </w:hyperlink>
        </w:p>
        <w:p w:rsidR="00352D29" w:rsidRDefault="006A7438">
          <w:pPr>
            <w:pStyle w:val="TOC2"/>
            <w:tabs>
              <w:tab w:val="right" w:leader="dot" w:pos="9350"/>
            </w:tabs>
            <w:rPr>
              <w:rFonts w:asciiTheme="minorHAnsi" w:eastAsiaTheme="minorEastAsia" w:hAnsiTheme="minorHAnsi" w:cstheme="minorBidi"/>
              <w:noProof/>
              <w:sz w:val="22"/>
              <w:szCs w:val="22"/>
              <w:lang w:eastAsia="en-US"/>
            </w:rPr>
          </w:pPr>
          <w:hyperlink w:anchor="_Toc147604541" w:history="1">
            <w:r w:rsidR="00352D29" w:rsidRPr="00507100">
              <w:rPr>
                <w:rStyle w:val="Hyperlink"/>
                <w:rFonts w:ascii="Lato" w:hAnsi="Lato"/>
                <w:b/>
                <w:noProof/>
              </w:rPr>
              <w:t>I.6. CULTURA ORGANIZAŢIONALĂ</w:t>
            </w:r>
            <w:r w:rsidR="00352D29">
              <w:rPr>
                <w:noProof/>
                <w:webHidden/>
              </w:rPr>
              <w:tab/>
            </w:r>
            <w:r w:rsidR="00352D29">
              <w:rPr>
                <w:noProof/>
                <w:webHidden/>
              </w:rPr>
              <w:fldChar w:fldCharType="begin"/>
            </w:r>
            <w:r w:rsidR="00352D29">
              <w:rPr>
                <w:noProof/>
                <w:webHidden/>
              </w:rPr>
              <w:instrText xml:space="preserve"> PAGEREF _Toc147604541 \h </w:instrText>
            </w:r>
            <w:r w:rsidR="00352D29">
              <w:rPr>
                <w:noProof/>
                <w:webHidden/>
              </w:rPr>
            </w:r>
            <w:r w:rsidR="00352D29">
              <w:rPr>
                <w:noProof/>
                <w:webHidden/>
              </w:rPr>
              <w:fldChar w:fldCharType="separate"/>
            </w:r>
            <w:r w:rsidR="00352D29">
              <w:rPr>
                <w:noProof/>
                <w:webHidden/>
              </w:rPr>
              <w:t>20</w:t>
            </w:r>
            <w:r w:rsidR="00352D29">
              <w:rPr>
                <w:noProof/>
                <w:webHidden/>
              </w:rPr>
              <w:fldChar w:fldCharType="end"/>
            </w:r>
          </w:hyperlink>
        </w:p>
        <w:p w:rsidR="00352D29" w:rsidRDefault="006A7438">
          <w:pPr>
            <w:pStyle w:val="TOC2"/>
            <w:tabs>
              <w:tab w:val="right" w:leader="dot" w:pos="9350"/>
            </w:tabs>
            <w:rPr>
              <w:rFonts w:asciiTheme="minorHAnsi" w:eastAsiaTheme="minorEastAsia" w:hAnsiTheme="minorHAnsi" w:cstheme="minorBidi"/>
              <w:noProof/>
              <w:sz w:val="22"/>
              <w:szCs w:val="22"/>
              <w:lang w:eastAsia="en-US"/>
            </w:rPr>
          </w:pPr>
          <w:hyperlink w:anchor="_Toc147604542" w:history="1">
            <w:r w:rsidR="00352D29" w:rsidRPr="00507100">
              <w:rPr>
                <w:rStyle w:val="Hyperlink"/>
                <w:rFonts w:ascii="Lato" w:hAnsi="Lato"/>
                <w:b/>
                <w:noProof/>
              </w:rPr>
              <w:t>I.7. OFERTA EDUCAȚIONALĂ</w:t>
            </w:r>
            <w:r w:rsidR="00352D29">
              <w:rPr>
                <w:noProof/>
                <w:webHidden/>
              </w:rPr>
              <w:tab/>
            </w:r>
            <w:r w:rsidR="00352D29">
              <w:rPr>
                <w:noProof/>
                <w:webHidden/>
              </w:rPr>
              <w:fldChar w:fldCharType="begin"/>
            </w:r>
            <w:r w:rsidR="00352D29">
              <w:rPr>
                <w:noProof/>
                <w:webHidden/>
              </w:rPr>
              <w:instrText xml:space="preserve"> PAGEREF _Toc147604542 \h </w:instrText>
            </w:r>
            <w:r w:rsidR="00352D29">
              <w:rPr>
                <w:noProof/>
                <w:webHidden/>
              </w:rPr>
            </w:r>
            <w:r w:rsidR="00352D29">
              <w:rPr>
                <w:noProof/>
                <w:webHidden/>
              </w:rPr>
              <w:fldChar w:fldCharType="separate"/>
            </w:r>
            <w:r w:rsidR="00352D29">
              <w:rPr>
                <w:noProof/>
                <w:webHidden/>
              </w:rPr>
              <w:t>21</w:t>
            </w:r>
            <w:r w:rsidR="00352D29">
              <w:rPr>
                <w:noProof/>
                <w:webHidden/>
              </w:rPr>
              <w:fldChar w:fldCharType="end"/>
            </w:r>
          </w:hyperlink>
        </w:p>
        <w:p w:rsidR="00352D29" w:rsidRDefault="006A7438">
          <w:pPr>
            <w:pStyle w:val="TOC1"/>
            <w:tabs>
              <w:tab w:val="right" w:leader="dot" w:pos="9350"/>
            </w:tabs>
            <w:rPr>
              <w:rFonts w:asciiTheme="minorHAnsi" w:eastAsiaTheme="minorEastAsia" w:hAnsiTheme="minorHAnsi" w:cstheme="minorBidi"/>
              <w:noProof/>
              <w:sz w:val="22"/>
              <w:szCs w:val="22"/>
              <w:lang w:eastAsia="en-US"/>
            </w:rPr>
          </w:pPr>
          <w:hyperlink w:anchor="_Toc147604543" w:history="1">
            <w:r w:rsidR="00352D29" w:rsidRPr="00507100">
              <w:rPr>
                <w:rStyle w:val="Hyperlink"/>
                <w:rFonts w:ascii="Lato" w:hAnsi="Lato"/>
                <w:b/>
                <w:noProof/>
                <w:lang w:val="ro-RO"/>
              </w:rPr>
              <w:t>CAPITOLUL II - VIZIUNEA ȘI MISIUNEA GRĂDINIȚEI</w:t>
            </w:r>
            <w:r w:rsidR="00352D29">
              <w:rPr>
                <w:noProof/>
                <w:webHidden/>
              </w:rPr>
              <w:tab/>
            </w:r>
            <w:r w:rsidR="00352D29">
              <w:rPr>
                <w:noProof/>
                <w:webHidden/>
              </w:rPr>
              <w:fldChar w:fldCharType="begin"/>
            </w:r>
            <w:r w:rsidR="00352D29">
              <w:rPr>
                <w:noProof/>
                <w:webHidden/>
              </w:rPr>
              <w:instrText xml:space="preserve"> PAGEREF _Toc147604543 \h </w:instrText>
            </w:r>
            <w:r w:rsidR="00352D29">
              <w:rPr>
                <w:noProof/>
                <w:webHidden/>
              </w:rPr>
            </w:r>
            <w:r w:rsidR="00352D29">
              <w:rPr>
                <w:noProof/>
                <w:webHidden/>
              </w:rPr>
              <w:fldChar w:fldCharType="separate"/>
            </w:r>
            <w:r w:rsidR="00352D29">
              <w:rPr>
                <w:noProof/>
                <w:webHidden/>
              </w:rPr>
              <w:t>23</w:t>
            </w:r>
            <w:r w:rsidR="00352D29">
              <w:rPr>
                <w:noProof/>
                <w:webHidden/>
              </w:rPr>
              <w:fldChar w:fldCharType="end"/>
            </w:r>
          </w:hyperlink>
        </w:p>
        <w:p w:rsidR="00352D29" w:rsidRDefault="006A7438">
          <w:pPr>
            <w:pStyle w:val="TOC1"/>
            <w:tabs>
              <w:tab w:val="right" w:leader="dot" w:pos="9350"/>
            </w:tabs>
            <w:rPr>
              <w:rFonts w:asciiTheme="minorHAnsi" w:eastAsiaTheme="minorEastAsia" w:hAnsiTheme="minorHAnsi" w:cstheme="minorBidi"/>
              <w:noProof/>
              <w:sz w:val="22"/>
              <w:szCs w:val="22"/>
              <w:lang w:eastAsia="en-US"/>
            </w:rPr>
          </w:pPr>
          <w:hyperlink w:anchor="_Toc147604544" w:history="1">
            <w:r w:rsidR="00352D29" w:rsidRPr="00507100">
              <w:rPr>
                <w:rStyle w:val="Hyperlink"/>
                <w:rFonts w:ascii="Lato" w:hAnsi="Lato"/>
                <w:b/>
                <w:noProof/>
                <w:lang w:val="ro-RO"/>
              </w:rPr>
              <w:t>CAPITOLUL III - FUNDAMENTAREA MINIMALĂ ŞI MAXIMALĂ A PDI</w:t>
            </w:r>
            <w:r w:rsidR="00352D29">
              <w:rPr>
                <w:noProof/>
                <w:webHidden/>
              </w:rPr>
              <w:tab/>
            </w:r>
            <w:r w:rsidR="00352D29">
              <w:rPr>
                <w:noProof/>
                <w:webHidden/>
              </w:rPr>
              <w:fldChar w:fldCharType="begin"/>
            </w:r>
            <w:r w:rsidR="00352D29">
              <w:rPr>
                <w:noProof/>
                <w:webHidden/>
              </w:rPr>
              <w:instrText xml:space="preserve"> PAGEREF _Toc147604544 \h </w:instrText>
            </w:r>
            <w:r w:rsidR="00352D29">
              <w:rPr>
                <w:noProof/>
                <w:webHidden/>
              </w:rPr>
            </w:r>
            <w:r w:rsidR="00352D29">
              <w:rPr>
                <w:noProof/>
                <w:webHidden/>
              </w:rPr>
              <w:fldChar w:fldCharType="separate"/>
            </w:r>
            <w:r w:rsidR="00352D29">
              <w:rPr>
                <w:noProof/>
                <w:webHidden/>
              </w:rPr>
              <w:t>24</w:t>
            </w:r>
            <w:r w:rsidR="00352D29">
              <w:rPr>
                <w:noProof/>
                <w:webHidden/>
              </w:rPr>
              <w:fldChar w:fldCharType="end"/>
            </w:r>
          </w:hyperlink>
        </w:p>
        <w:p w:rsidR="00352D29" w:rsidRDefault="006A7438">
          <w:pPr>
            <w:pStyle w:val="TOC1"/>
            <w:tabs>
              <w:tab w:val="right" w:leader="dot" w:pos="9350"/>
            </w:tabs>
            <w:rPr>
              <w:rFonts w:asciiTheme="minorHAnsi" w:eastAsiaTheme="minorEastAsia" w:hAnsiTheme="minorHAnsi" w:cstheme="minorBidi"/>
              <w:noProof/>
              <w:sz w:val="22"/>
              <w:szCs w:val="22"/>
              <w:lang w:eastAsia="en-US"/>
            </w:rPr>
          </w:pPr>
          <w:hyperlink w:anchor="_Toc147604545" w:history="1">
            <w:r w:rsidR="00352D29" w:rsidRPr="00507100">
              <w:rPr>
                <w:rStyle w:val="Hyperlink"/>
                <w:rFonts w:ascii="Lato" w:hAnsi="Lato"/>
                <w:b/>
                <w:noProof/>
                <w:lang w:val="ro-RO"/>
              </w:rPr>
              <w:t>CAPITOLUL IV - ȚINTE ȘI OPȚIUNI STRATEGICE</w:t>
            </w:r>
            <w:r w:rsidR="00352D29">
              <w:rPr>
                <w:noProof/>
                <w:webHidden/>
              </w:rPr>
              <w:tab/>
            </w:r>
            <w:r w:rsidR="00352D29">
              <w:rPr>
                <w:noProof/>
                <w:webHidden/>
              </w:rPr>
              <w:fldChar w:fldCharType="begin"/>
            </w:r>
            <w:r w:rsidR="00352D29">
              <w:rPr>
                <w:noProof/>
                <w:webHidden/>
              </w:rPr>
              <w:instrText xml:space="preserve"> PAGEREF _Toc147604545 \h </w:instrText>
            </w:r>
            <w:r w:rsidR="00352D29">
              <w:rPr>
                <w:noProof/>
                <w:webHidden/>
              </w:rPr>
            </w:r>
            <w:r w:rsidR="00352D29">
              <w:rPr>
                <w:noProof/>
                <w:webHidden/>
              </w:rPr>
              <w:fldChar w:fldCharType="separate"/>
            </w:r>
            <w:r w:rsidR="00352D29">
              <w:rPr>
                <w:noProof/>
                <w:webHidden/>
              </w:rPr>
              <w:t>25</w:t>
            </w:r>
            <w:r w:rsidR="00352D29">
              <w:rPr>
                <w:noProof/>
                <w:webHidden/>
              </w:rPr>
              <w:fldChar w:fldCharType="end"/>
            </w:r>
          </w:hyperlink>
        </w:p>
        <w:p w:rsidR="00352D29" w:rsidRDefault="006A7438">
          <w:pPr>
            <w:pStyle w:val="TOC1"/>
            <w:tabs>
              <w:tab w:val="right" w:leader="dot" w:pos="9350"/>
            </w:tabs>
            <w:rPr>
              <w:rFonts w:asciiTheme="minorHAnsi" w:eastAsiaTheme="minorEastAsia" w:hAnsiTheme="minorHAnsi" w:cstheme="minorBidi"/>
              <w:noProof/>
              <w:sz w:val="22"/>
              <w:szCs w:val="22"/>
              <w:lang w:eastAsia="en-US"/>
            </w:rPr>
          </w:pPr>
          <w:hyperlink w:anchor="_Toc147604546" w:history="1">
            <w:r w:rsidR="00352D29" w:rsidRPr="00507100">
              <w:rPr>
                <w:rStyle w:val="Hyperlink"/>
                <w:rFonts w:ascii="Lato" w:hAnsi="Lato"/>
                <w:b/>
                <w:noProof/>
                <w:lang w:val="ro-RO"/>
              </w:rPr>
              <w:t>CAPITOLUL V - IMPLEMENTAREA STRATEGIEI</w:t>
            </w:r>
            <w:r w:rsidR="00352D29">
              <w:rPr>
                <w:noProof/>
                <w:webHidden/>
              </w:rPr>
              <w:tab/>
            </w:r>
            <w:r w:rsidR="00352D29">
              <w:rPr>
                <w:noProof/>
                <w:webHidden/>
              </w:rPr>
              <w:fldChar w:fldCharType="begin"/>
            </w:r>
            <w:r w:rsidR="00352D29">
              <w:rPr>
                <w:noProof/>
                <w:webHidden/>
              </w:rPr>
              <w:instrText xml:space="preserve"> PAGEREF _Toc147604546 \h </w:instrText>
            </w:r>
            <w:r w:rsidR="00352D29">
              <w:rPr>
                <w:noProof/>
                <w:webHidden/>
              </w:rPr>
            </w:r>
            <w:r w:rsidR="00352D29">
              <w:rPr>
                <w:noProof/>
                <w:webHidden/>
              </w:rPr>
              <w:fldChar w:fldCharType="separate"/>
            </w:r>
            <w:r w:rsidR="00352D29">
              <w:rPr>
                <w:noProof/>
                <w:webHidden/>
              </w:rPr>
              <w:t>31</w:t>
            </w:r>
            <w:r w:rsidR="00352D29">
              <w:rPr>
                <w:noProof/>
                <w:webHidden/>
              </w:rPr>
              <w:fldChar w:fldCharType="end"/>
            </w:r>
          </w:hyperlink>
        </w:p>
        <w:p w:rsidR="00352D29" w:rsidRDefault="006A7438">
          <w:pPr>
            <w:pStyle w:val="TOC2"/>
            <w:tabs>
              <w:tab w:val="right" w:leader="dot" w:pos="9350"/>
            </w:tabs>
            <w:rPr>
              <w:rFonts w:asciiTheme="minorHAnsi" w:eastAsiaTheme="minorEastAsia" w:hAnsiTheme="minorHAnsi" w:cstheme="minorBidi"/>
              <w:noProof/>
              <w:sz w:val="22"/>
              <w:szCs w:val="22"/>
              <w:lang w:eastAsia="en-US"/>
            </w:rPr>
          </w:pPr>
          <w:hyperlink w:anchor="_Toc147604547" w:history="1">
            <w:r w:rsidR="00352D29" w:rsidRPr="00507100">
              <w:rPr>
                <w:rStyle w:val="Hyperlink"/>
                <w:rFonts w:ascii="Lato" w:hAnsi="Lato"/>
                <w:b/>
                <w:noProof/>
              </w:rPr>
              <w:t>V.1. RESURSE STRATEGICE</w:t>
            </w:r>
            <w:r w:rsidR="00352D29">
              <w:rPr>
                <w:noProof/>
                <w:webHidden/>
              </w:rPr>
              <w:tab/>
            </w:r>
            <w:r w:rsidR="00352D29">
              <w:rPr>
                <w:noProof/>
                <w:webHidden/>
              </w:rPr>
              <w:fldChar w:fldCharType="begin"/>
            </w:r>
            <w:r w:rsidR="00352D29">
              <w:rPr>
                <w:noProof/>
                <w:webHidden/>
              </w:rPr>
              <w:instrText xml:space="preserve"> PAGEREF _Toc147604547 \h </w:instrText>
            </w:r>
            <w:r w:rsidR="00352D29">
              <w:rPr>
                <w:noProof/>
                <w:webHidden/>
              </w:rPr>
            </w:r>
            <w:r w:rsidR="00352D29">
              <w:rPr>
                <w:noProof/>
                <w:webHidden/>
              </w:rPr>
              <w:fldChar w:fldCharType="separate"/>
            </w:r>
            <w:r w:rsidR="00352D29">
              <w:rPr>
                <w:noProof/>
                <w:webHidden/>
              </w:rPr>
              <w:t>31</w:t>
            </w:r>
            <w:r w:rsidR="00352D29">
              <w:rPr>
                <w:noProof/>
                <w:webHidden/>
              </w:rPr>
              <w:fldChar w:fldCharType="end"/>
            </w:r>
          </w:hyperlink>
        </w:p>
        <w:p w:rsidR="00352D29" w:rsidRDefault="006A7438">
          <w:pPr>
            <w:pStyle w:val="TOC2"/>
            <w:tabs>
              <w:tab w:val="right" w:leader="dot" w:pos="9350"/>
            </w:tabs>
            <w:rPr>
              <w:rFonts w:asciiTheme="minorHAnsi" w:eastAsiaTheme="minorEastAsia" w:hAnsiTheme="minorHAnsi" w:cstheme="minorBidi"/>
              <w:noProof/>
              <w:sz w:val="22"/>
              <w:szCs w:val="22"/>
              <w:lang w:eastAsia="en-US"/>
            </w:rPr>
          </w:pPr>
          <w:hyperlink w:anchor="_Toc147604548" w:history="1">
            <w:r w:rsidR="00352D29" w:rsidRPr="00507100">
              <w:rPr>
                <w:rStyle w:val="Hyperlink"/>
                <w:rFonts w:ascii="Lato" w:eastAsia="Cambria" w:hAnsi="Lato"/>
                <w:b/>
                <w:noProof/>
              </w:rPr>
              <w:t xml:space="preserve">V.2. </w:t>
            </w:r>
            <w:r w:rsidR="00352D29" w:rsidRPr="00507100">
              <w:rPr>
                <w:rStyle w:val="Hyperlink"/>
                <w:rFonts w:ascii="Lato" w:hAnsi="Lato"/>
                <w:b/>
                <w:noProof/>
              </w:rPr>
              <w:t>REZULTATE AŞTEPTATE</w:t>
            </w:r>
            <w:r w:rsidR="00352D29">
              <w:rPr>
                <w:noProof/>
                <w:webHidden/>
              </w:rPr>
              <w:tab/>
            </w:r>
            <w:r w:rsidR="00352D29">
              <w:rPr>
                <w:noProof/>
                <w:webHidden/>
              </w:rPr>
              <w:fldChar w:fldCharType="begin"/>
            </w:r>
            <w:r w:rsidR="00352D29">
              <w:rPr>
                <w:noProof/>
                <w:webHidden/>
              </w:rPr>
              <w:instrText xml:space="preserve"> PAGEREF _Toc147604548 \h </w:instrText>
            </w:r>
            <w:r w:rsidR="00352D29">
              <w:rPr>
                <w:noProof/>
                <w:webHidden/>
              </w:rPr>
            </w:r>
            <w:r w:rsidR="00352D29">
              <w:rPr>
                <w:noProof/>
                <w:webHidden/>
              </w:rPr>
              <w:fldChar w:fldCharType="separate"/>
            </w:r>
            <w:r w:rsidR="00352D29">
              <w:rPr>
                <w:noProof/>
                <w:webHidden/>
              </w:rPr>
              <w:t>32</w:t>
            </w:r>
            <w:r w:rsidR="00352D29">
              <w:rPr>
                <w:noProof/>
                <w:webHidden/>
              </w:rPr>
              <w:fldChar w:fldCharType="end"/>
            </w:r>
          </w:hyperlink>
        </w:p>
        <w:p w:rsidR="00352D29" w:rsidRDefault="006A7438">
          <w:pPr>
            <w:pStyle w:val="TOC1"/>
            <w:tabs>
              <w:tab w:val="right" w:leader="dot" w:pos="9350"/>
            </w:tabs>
            <w:rPr>
              <w:rFonts w:asciiTheme="minorHAnsi" w:eastAsiaTheme="minorEastAsia" w:hAnsiTheme="minorHAnsi" w:cstheme="minorBidi"/>
              <w:noProof/>
              <w:sz w:val="22"/>
              <w:szCs w:val="22"/>
              <w:lang w:eastAsia="en-US"/>
            </w:rPr>
          </w:pPr>
          <w:hyperlink w:anchor="_Toc147604549" w:history="1">
            <w:r w:rsidR="00352D29" w:rsidRPr="00507100">
              <w:rPr>
                <w:rStyle w:val="Hyperlink"/>
                <w:rFonts w:ascii="Lato" w:hAnsi="Lato"/>
                <w:b/>
                <w:noProof/>
                <w:lang w:val="ro-RO"/>
              </w:rPr>
              <w:t>CAPITOLUL VI - CONSULTAREA, MONITORIZAREA, EVALUAREA ȘI REVIZUIREA PDI</w:t>
            </w:r>
            <w:r w:rsidR="00352D29">
              <w:rPr>
                <w:noProof/>
                <w:webHidden/>
              </w:rPr>
              <w:tab/>
            </w:r>
            <w:r w:rsidR="00352D29">
              <w:rPr>
                <w:noProof/>
                <w:webHidden/>
              </w:rPr>
              <w:fldChar w:fldCharType="begin"/>
            </w:r>
            <w:r w:rsidR="00352D29">
              <w:rPr>
                <w:noProof/>
                <w:webHidden/>
              </w:rPr>
              <w:instrText xml:space="preserve"> PAGEREF _Toc147604549 \h </w:instrText>
            </w:r>
            <w:r w:rsidR="00352D29">
              <w:rPr>
                <w:noProof/>
                <w:webHidden/>
              </w:rPr>
            </w:r>
            <w:r w:rsidR="00352D29">
              <w:rPr>
                <w:noProof/>
                <w:webHidden/>
              </w:rPr>
              <w:fldChar w:fldCharType="separate"/>
            </w:r>
            <w:r w:rsidR="00352D29">
              <w:rPr>
                <w:noProof/>
                <w:webHidden/>
              </w:rPr>
              <w:t>33</w:t>
            </w:r>
            <w:r w:rsidR="00352D29">
              <w:rPr>
                <w:noProof/>
                <w:webHidden/>
              </w:rPr>
              <w:fldChar w:fldCharType="end"/>
            </w:r>
          </w:hyperlink>
        </w:p>
        <w:p w:rsidR="00352D29" w:rsidRDefault="006A7438">
          <w:pPr>
            <w:pStyle w:val="TOC1"/>
            <w:tabs>
              <w:tab w:val="right" w:leader="dot" w:pos="9350"/>
            </w:tabs>
            <w:rPr>
              <w:rFonts w:asciiTheme="minorHAnsi" w:eastAsiaTheme="minorEastAsia" w:hAnsiTheme="minorHAnsi" w:cstheme="minorBidi"/>
              <w:noProof/>
              <w:sz w:val="22"/>
              <w:szCs w:val="22"/>
              <w:lang w:eastAsia="en-US"/>
            </w:rPr>
          </w:pPr>
          <w:hyperlink w:anchor="_Toc147604550" w:history="1">
            <w:r w:rsidR="00352D29" w:rsidRPr="00507100">
              <w:rPr>
                <w:rStyle w:val="Hyperlink"/>
                <w:rFonts w:ascii="Lato" w:hAnsi="Lato"/>
                <w:noProof/>
                <w:lang w:val="ro-RO"/>
              </w:rPr>
              <w:t xml:space="preserve">CAPITOLUL VII - BUGETUL ESTIMATIV </w:t>
            </w:r>
            <w:r w:rsidR="00352D29" w:rsidRPr="00507100">
              <w:rPr>
                <w:rStyle w:val="Hyperlink"/>
                <w:rFonts w:ascii="Lato" w:hAnsi="Lato"/>
                <w:noProof/>
              </w:rPr>
              <w:t>PENTRU IMPLEMENTAREA PDI</w:t>
            </w:r>
            <w:r w:rsidR="00352D29">
              <w:rPr>
                <w:noProof/>
                <w:webHidden/>
              </w:rPr>
              <w:tab/>
            </w:r>
            <w:r w:rsidR="00352D29">
              <w:rPr>
                <w:noProof/>
                <w:webHidden/>
              </w:rPr>
              <w:fldChar w:fldCharType="begin"/>
            </w:r>
            <w:r w:rsidR="00352D29">
              <w:rPr>
                <w:noProof/>
                <w:webHidden/>
              </w:rPr>
              <w:instrText xml:space="preserve"> PAGEREF _Toc147604550 \h </w:instrText>
            </w:r>
            <w:r w:rsidR="00352D29">
              <w:rPr>
                <w:noProof/>
                <w:webHidden/>
              </w:rPr>
            </w:r>
            <w:r w:rsidR="00352D29">
              <w:rPr>
                <w:noProof/>
                <w:webHidden/>
              </w:rPr>
              <w:fldChar w:fldCharType="separate"/>
            </w:r>
            <w:r w:rsidR="00352D29">
              <w:rPr>
                <w:noProof/>
                <w:webHidden/>
              </w:rPr>
              <w:t>40</w:t>
            </w:r>
            <w:r w:rsidR="00352D29">
              <w:rPr>
                <w:noProof/>
                <w:webHidden/>
              </w:rPr>
              <w:fldChar w:fldCharType="end"/>
            </w:r>
          </w:hyperlink>
        </w:p>
        <w:p w:rsidR="00D2327D" w:rsidRPr="004A042D" w:rsidRDefault="00D2327D" w:rsidP="004209AF">
          <w:pPr>
            <w:rPr>
              <w:rFonts w:ascii="Lato" w:hAnsi="Lato"/>
              <w:b/>
              <w:bCs/>
              <w:noProof/>
            </w:rPr>
          </w:pPr>
          <w:r w:rsidRPr="004A042D">
            <w:rPr>
              <w:rFonts w:ascii="Lato" w:hAnsi="Lato"/>
              <w:b/>
              <w:bCs/>
              <w:noProof/>
            </w:rPr>
            <w:fldChar w:fldCharType="end"/>
          </w:r>
        </w:p>
      </w:sdtContent>
    </w:sdt>
    <w:p w:rsidR="00D2327D" w:rsidRPr="004A042D" w:rsidRDefault="00D2327D">
      <w:pPr>
        <w:rPr>
          <w:rFonts w:ascii="Lato" w:hAnsi="Lato"/>
        </w:rPr>
      </w:pPr>
    </w:p>
    <w:p w:rsidR="00D2327D" w:rsidRPr="004A042D" w:rsidRDefault="00D2327D">
      <w:pPr>
        <w:rPr>
          <w:rFonts w:ascii="Lato" w:hAnsi="Lato"/>
        </w:rPr>
      </w:pPr>
    </w:p>
    <w:p w:rsidR="00D2327D" w:rsidRPr="004A042D" w:rsidRDefault="00D2327D">
      <w:pPr>
        <w:rPr>
          <w:rFonts w:ascii="Lato" w:hAnsi="Lato"/>
        </w:rPr>
      </w:pPr>
    </w:p>
    <w:p w:rsidR="00D2327D" w:rsidRPr="004A042D" w:rsidRDefault="00D2327D">
      <w:pPr>
        <w:rPr>
          <w:rFonts w:ascii="Lato" w:hAnsi="Lato"/>
        </w:rPr>
      </w:pPr>
    </w:p>
    <w:p w:rsidR="00D2327D" w:rsidRPr="004A042D" w:rsidRDefault="00D2327D">
      <w:pPr>
        <w:rPr>
          <w:rFonts w:ascii="Lato" w:hAnsi="Lato"/>
        </w:rPr>
      </w:pPr>
    </w:p>
    <w:p w:rsidR="00D2327D" w:rsidRPr="004A042D" w:rsidRDefault="00D2327D">
      <w:pPr>
        <w:rPr>
          <w:rFonts w:ascii="Lato" w:hAnsi="Lato"/>
        </w:rPr>
      </w:pPr>
    </w:p>
    <w:p w:rsidR="00D2327D" w:rsidRPr="004A042D" w:rsidRDefault="00D2327D">
      <w:pPr>
        <w:rPr>
          <w:rFonts w:ascii="Lato" w:hAnsi="Lato"/>
        </w:rPr>
      </w:pPr>
    </w:p>
    <w:p w:rsidR="00D2327D" w:rsidRPr="004A042D" w:rsidRDefault="00D2327D">
      <w:pPr>
        <w:rPr>
          <w:rFonts w:ascii="Lato" w:hAnsi="Lato"/>
        </w:rPr>
      </w:pPr>
    </w:p>
    <w:p w:rsidR="00D2327D" w:rsidRPr="004A042D" w:rsidRDefault="00D2327D">
      <w:pPr>
        <w:rPr>
          <w:rFonts w:ascii="Lato" w:hAnsi="Lato"/>
        </w:rPr>
      </w:pPr>
    </w:p>
    <w:p w:rsidR="00D2327D" w:rsidRPr="004A042D" w:rsidRDefault="00D2327D">
      <w:pPr>
        <w:rPr>
          <w:rFonts w:ascii="Lato" w:hAnsi="Lato"/>
        </w:rPr>
      </w:pPr>
    </w:p>
    <w:p w:rsidR="00D2327D" w:rsidRPr="004A042D" w:rsidRDefault="00D2327D">
      <w:pPr>
        <w:rPr>
          <w:rFonts w:ascii="Lato" w:hAnsi="Lato"/>
        </w:rPr>
      </w:pPr>
    </w:p>
    <w:p w:rsidR="00D2327D" w:rsidRPr="004A042D" w:rsidRDefault="00D2327D">
      <w:pPr>
        <w:rPr>
          <w:rFonts w:ascii="Lato" w:hAnsi="Lato"/>
        </w:rPr>
      </w:pPr>
    </w:p>
    <w:p w:rsidR="00D2327D" w:rsidRPr="004A042D" w:rsidRDefault="00D2327D">
      <w:pPr>
        <w:rPr>
          <w:rFonts w:ascii="Lato" w:hAnsi="Lato"/>
        </w:rPr>
      </w:pPr>
    </w:p>
    <w:p w:rsidR="004209AF" w:rsidRPr="004A042D" w:rsidRDefault="004209AF">
      <w:pPr>
        <w:rPr>
          <w:rFonts w:ascii="Lato" w:hAnsi="Lato"/>
        </w:rPr>
      </w:pPr>
    </w:p>
    <w:p w:rsidR="004209AF" w:rsidRPr="004A042D" w:rsidRDefault="004209AF">
      <w:pPr>
        <w:rPr>
          <w:rFonts w:ascii="Lato" w:hAnsi="Lato"/>
        </w:rPr>
      </w:pPr>
    </w:p>
    <w:p w:rsidR="004209AF" w:rsidRPr="004A042D" w:rsidRDefault="004209AF">
      <w:pPr>
        <w:rPr>
          <w:rFonts w:ascii="Lato" w:hAnsi="Lato"/>
        </w:rPr>
      </w:pPr>
    </w:p>
    <w:p w:rsidR="004209AF" w:rsidRPr="004A042D" w:rsidRDefault="004209AF">
      <w:pPr>
        <w:rPr>
          <w:rFonts w:ascii="Lato" w:hAnsi="Lato"/>
        </w:rPr>
      </w:pPr>
    </w:p>
    <w:p w:rsidR="004209AF" w:rsidRPr="004A042D" w:rsidRDefault="004209AF">
      <w:pPr>
        <w:rPr>
          <w:rFonts w:ascii="Lato" w:hAnsi="Lato"/>
        </w:rPr>
      </w:pPr>
    </w:p>
    <w:p w:rsidR="004209AF" w:rsidRDefault="004209AF">
      <w:pPr>
        <w:rPr>
          <w:rFonts w:ascii="Lato" w:hAnsi="Lato"/>
        </w:rPr>
      </w:pPr>
    </w:p>
    <w:p w:rsidR="00352D29" w:rsidRDefault="00352D29">
      <w:pPr>
        <w:rPr>
          <w:rFonts w:ascii="Lato" w:hAnsi="Lato"/>
        </w:rPr>
      </w:pPr>
    </w:p>
    <w:p w:rsidR="00352D29" w:rsidRPr="004A042D" w:rsidRDefault="00352D29">
      <w:pPr>
        <w:rPr>
          <w:rFonts w:ascii="Lato" w:hAnsi="Lato"/>
        </w:rPr>
      </w:pPr>
    </w:p>
    <w:p w:rsidR="00D2327D" w:rsidRPr="00352D29" w:rsidRDefault="00D2327D" w:rsidP="004A042D">
      <w:pPr>
        <w:pStyle w:val="Heading1"/>
        <w:jc w:val="both"/>
        <w:rPr>
          <w:rFonts w:ascii="Lato" w:hAnsi="Lato"/>
          <w:b/>
          <w:color w:val="auto"/>
          <w:sz w:val="24"/>
          <w:szCs w:val="24"/>
          <w:lang w:val="ro-RO"/>
        </w:rPr>
      </w:pPr>
      <w:bookmarkStart w:id="1" w:name="_Toc147604535"/>
      <w:r w:rsidRPr="00352D29">
        <w:rPr>
          <w:rFonts w:ascii="Lato" w:hAnsi="Lato"/>
          <w:b/>
          <w:color w:val="auto"/>
          <w:sz w:val="24"/>
          <w:szCs w:val="24"/>
          <w:lang w:val="ro-RO"/>
        </w:rPr>
        <w:lastRenderedPageBreak/>
        <w:t>ARGUMENT</w:t>
      </w:r>
      <w:bookmarkEnd w:id="1"/>
    </w:p>
    <w:p w:rsidR="00D2327D" w:rsidRPr="004A042D" w:rsidRDefault="00D2327D" w:rsidP="004A042D">
      <w:pPr>
        <w:ind w:firstLine="720"/>
        <w:jc w:val="both"/>
        <w:rPr>
          <w:rFonts w:ascii="Lato" w:hAnsi="Lato"/>
          <w:bCs/>
        </w:rPr>
      </w:pPr>
      <w:r w:rsidRPr="004A042D">
        <w:rPr>
          <w:rFonts w:ascii="Lato" w:hAnsi="Lato"/>
          <w:bCs/>
        </w:rPr>
        <w:t xml:space="preserve">Copilăria </w:t>
      </w:r>
      <w:proofErr w:type="gramStart"/>
      <w:r w:rsidRPr="004A042D">
        <w:rPr>
          <w:rFonts w:ascii="Lato" w:hAnsi="Lato"/>
          <w:bCs/>
        </w:rPr>
        <w:t>este</w:t>
      </w:r>
      <w:proofErr w:type="gramEnd"/>
      <w:r w:rsidRPr="004A042D">
        <w:rPr>
          <w:rFonts w:ascii="Lato" w:hAnsi="Lato"/>
          <w:bCs/>
        </w:rPr>
        <w:t xml:space="preserve"> un timp al curiozității, creativității, uimirii. În grădinița noastră acestea vor fi încurajate și dezvoltate prin afecțiunea și grija a</w:t>
      </w:r>
      <w:r w:rsidR="002E3594">
        <w:rPr>
          <w:rFonts w:ascii="Lato" w:hAnsi="Lato"/>
          <w:bCs/>
        </w:rPr>
        <w:t>taaentă a cadrelor didactice pa</w:t>
      </w:r>
      <w:r w:rsidRPr="004A042D">
        <w:rPr>
          <w:rFonts w:ascii="Lato" w:hAnsi="Lato"/>
          <w:bCs/>
        </w:rPr>
        <w:t>sionate, dedicate și care își iubesc meseria.</w:t>
      </w:r>
    </w:p>
    <w:p w:rsidR="00D2327D" w:rsidRPr="004A042D" w:rsidRDefault="00D2327D" w:rsidP="004A042D">
      <w:pPr>
        <w:ind w:firstLine="720"/>
        <w:jc w:val="both"/>
        <w:rPr>
          <w:rFonts w:ascii="Lato" w:hAnsi="Lato"/>
        </w:rPr>
      </w:pPr>
      <w:r w:rsidRPr="004A042D">
        <w:rPr>
          <w:rFonts w:ascii="Lato" w:hAnsi="Lato"/>
          <w:lang w:val="ro-RO"/>
        </w:rPr>
        <w:t xml:space="preserve">Calitatea, eficiența și responsabilitatea muncii sunt trei indicatori de performanță pe care orice unitate de educație timpurie trebuie să le îndeplinească, pentru a-și asigura existența într-o societate democratică. </w:t>
      </w:r>
    </w:p>
    <w:p w:rsidR="00D2327D" w:rsidRPr="004A042D" w:rsidRDefault="00D2327D" w:rsidP="004A042D">
      <w:pPr>
        <w:pStyle w:val="Frspaiere"/>
        <w:ind w:firstLine="720"/>
        <w:jc w:val="both"/>
        <w:rPr>
          <w:rFonts w:ascii="Lato" w:hAnsi="Lato"/>
          <w:sz w:val="24"/>
          <w:szCs w:val="24"/>
        </w:rPr>
      </w:pPr>
      <w:r w:rsidRPr="004A042D">
        <w:rPr>
          <w:rFonts w:ascii="Lato" w:hAnsi="Lato"/>
          <w:sz w:val="24"/>
          <w:szCs w:val="24"/>
        </w:rPr>
        <w:t>Obiectivele principale ale învățământului preșcolar vizează cu precădere aspectele formative, punându-se accent pe dezvoltarea proceselor intelectuale, pe formarea capacităților intelectuale, pe formarea capacităților de cunoaștere și de exprimare, de formare a unor deprinderi elementare de muncă și de comportare civilizată.</w:t>
      </w:r>
    </w:p>
    <w:p w:rsidR="00D2327D" w:rsidRPr="004A042D" w:rsidRDefault="00D2327D" w:rsidP="004A042D">
      <w:pPr>
        <w:pStyle w:val="Frspaiere"/>
        <w:ind w:firstLine="720"/>
        <w:jc w:val="both"/>
        <w:rPr>
          <w:rFonts w:ascii="Lato" w:hAnsi="Lato"/>
          <w:sz w:val="24"/>
          <w:szCs w:val="24"/>
        </w:rPr>
      </w:pPr>
      <w:r w:rsidRPr="004A042D">
        <w:rPr>
          <w:rFonts w:ascii="Lato" w:hAnsi="Lato"/>
          <w:sz w:val="24"/>
          <w:szCs w:val="24"/>
        </w:rPr>
        <w:t>Parcurgerea nivelului preșcolar aduce copilul într-un regim de activitate organizat care vizează pregătirea sa intelectuală și influențarea ordonată a proceselor de creștere și dezvoltare cu mijloace specifice, la care se vor acorda măsurile complementare aplicate în familie și în activități extracurriculare.</w:t>
      </w:r>
    </w:p>
    <w:p w:rsidR="00D2327D" w:rsidRPr="004A042D" w:rsidRDefault="00D2327D" w:rsidP="004A042D">
      <w:pPr>
        <w:pStyle w:val="ListParagraph"/>
        <w:spacing w:line="240" w:lineRule="auto"/>
        <w:ind w:left="0" w:firstLine="720"/>
        <w:jc w:val="both"/>
        <w:rPr>
          <w:rFonts w:ascii="Lato" w:hAnsi="Lato"/>
          <w:color w:val="auto"/>
          <w:sz w:val="24"/>
          <w:szCs w:val="24"/>
          <w:lang w:val="ro-RO"/>
        </w:rPr>
      </w:pPr>
      <w:r w:rsidRPr="004A042D">
        <w:rPr>
          <w:rFonts w:ascii="Lato" w:hAnsi="Lato"/>
          <w:color w:val="auto"/>
          <w:sz w:val="24"/>
          <w:szCs w:val="24"/>
          <w:shd w:val="clear" w:color="auto" w:fill="FFFFFF"/>
          <w:lang w:val="ro-RO"/>
        </w:rPr>
        <w:t xml:space="preserve">Dinamica societăţii de astăzi implică în mod necesar viziune, prognoză şi diagnoză, astfel încât conceperea riguroasă a Planului de Dezvoltare Instituţională (pe care-l vom denumi PDI) presupune atingerea performanţei la nivelul grădiniței </w:t>
      </w:r>
      <w:r w:rsidRPr="004A042D">
        <w:rPr>
          <w:rStyle w:val="StrongEmphasis"/>
          <w:rFonts w:ascii="Lato" w:hAnsi="Lato" w:cs="Arial"/>
          <w:sz w:val="24"/>
          <w:szCs w:val="24"/>
          <w:lang w:val="ro-RO"/>
        </w:rPr>
        <w:t xml:space="preserve"> </w:t>
      </w:r>
      <w:r w:rsidRPr="004A042D">
        <w:rPr>
          <w:rFonts w:ascii="Lato" w:hAnsi="Lato"/>
          <w:color w:val="auto"/>
          <w:sz w:val="24"/>
          <w:szCs w:val="24"/>
          <w:shd w:val="clear" w:color="auto" w:fill="FFFFFF"/>
          <w:lang w:val="ro-RO"/>
        </w:rPr>
        <w:t xml:space="preserve">în perioada 2024 – 2028. Echipa de proiect a ales această durată de viață de 4 ani ținând cont de noua lege a învățământului - </w:t>
      </w:r>
      <w:r w:rsidRPr="004A042D">
        <w:rPr>
          <w:rFonts w:ascii="Lato" w:hAnsi="Lato"/>
          <w:color w:val="auto"/>
          <w:sz w:val="24"/>
          <w:szCs w:val="24"/>
          <w:shd w:val="clear" w:color="auto" w:fill="FFFFFF"/>
        </w:rPr>
        <w:t>Legea învăţământului preuniversitar nr. 198/2023.</w:t>
      </w:r>
    </w:p>
    <w:p w:rsidR="00D2327D" w:rsidRPr="004A042D" w:rsidRDefault="00D2327D" w:rsidP="004A042D">
      <w:pPr>
        <w:ind w:firstLine="720"/>
        <w:jc w:val="both"/>
        <w:rPr>
          <w:rFonts w:ascii="Lato" w:hAnsi="Lato"/>
          <w:lang w:val="ro-RO"/>
        </w:rPr>
      </w:pPr>
      <w:r w:rsidRPr="004A042D">
        <w:rPr>
          <w:rFonts w:ascii="Lato" w:hAnsi="Lato"/>
          <w:lang w:val="ro-RO"/>
        </w:rPr>
        <w:t xml:space="preserve">Conceperea riguroasă a Planului de Dezvoltarea Instituţională al </w:t>
      </w:r>
      <w:r w:rsidRPr="004A042D">
        <w:rPr>
          <w:rFonts w:ascii="Lato" w:hAnsi="Lato"/>
          <w:shd w:val="clear" w:color="auto" w:fill="FFFFFF"/>
          <w:lang w:val="ro-RO"/>
        </w:rPr>
        <w:t xml:space="preserve">Grădiniței ”Curcubeul Speranței” </w:t>
      </w:r>
      <w:r w:rsidRPr="004A042D">
        <w:rPr>
          <w:rFonts w:ascii="Lato" w:hAnsi="Lato"/>
          <w:lang w:val="ro-RO"/>
        </w:rPr>
        <w:t xml:space="preserve">este o condiţie pentru atingerea performanţei la nivelul unităţii, care se dezvoltă prin efortul combinat al Bisericii Adventiste Giurgiu, al conducerii unității, al personalului </w:t>
      </w:r>
      <w:r w:rsidRPr="004A042D">
        <w:rPr>
          <w:rFonts w:ascii="Lato" w:hAnsi="Lato"/>
          <w:shd w:val="clear" w:color="auto" w:fill="FFFFFF"/>
          <w:lang w:val="ro-RO"/>
        </w:rPr>
        <w:t>grădiniței,</w:t>
      </w:r>
      <w:r w:rsidRPr="004A042D">
        <w:rPr>
          <w:rFonts w:ascii="Lato" w:hAnsi="Lato"/>
          <w:lang w:val="ro-RO"/>
        </w:rPr>
        <w:t xml:space="preserve"> şi părinţilor copiilor.</w:t>
      </w:r>
    </w:p>
    <w:p w:rsidR="00D2327D" w:rsidRPr="004A042D" w:rsidRDefault="00D2327D" w:rsidP="004A042D">
      <w:pPr>
        <w:ind w:firstLine="720"/>
        <w:jc w:val="both"/>
        <w:rPr>
          <w:rFonts w:ascii="Lato" w:hAnsi="Lato"/>
          <w:lang w:val="ro-RO"/>
        </w:rPr>
      </w:pPr>
      <w:r w:rsidRPr="004A042D">
        <w:rPr>
          <w:rFonts w:ascii="Lato" w:hAnsi="Lato"/>
          <w:lang w:val="ro-RO"/>
        </w:rPr>
        <w:t>Planul de Dezvoltarea Instituţională este elaborat și fundamentat în strânsă concordanță cu mediul şi condițiile în care își va desfășura activitatea Grădinița ”Curcubeul Speranței”, ținându-se cont de factorii care influențează eficiența activității educaționale: scăderea numărului de copii, ca urmare a scăderii natalității; competiția tot mai accentuată între unitățile de învățământ; schimbările educaționale și manageriale generate de reformele educaționale.</w:t>
      </w:r>
    </w:p>
    <w:p w:rsidR="00D2327D" w:rsidRPr="004A042D" w:rsidRDefault="00D2327D" w:rsidP="004A042D">
      <w:pPr>
        <w:pStyle w:val="Frspaiere"/>
        <w:ind w:firstLine="720"/>
        <w:jc w:val="both"/>
        <w:rPr>
          <w:rFonts w:ascii="Lato" w:hAnsi="Lato"/>
          <w:sz w:val="24"/>
          <w:szCs w:val="24"/>
        </w:rPr>
      </w:pPr>
      <w:r w:rsidRPr="004A042D">
        <w:rPr>
          <w:rFonts w:ascii="Lato" w:hAnsi="Lato"/>
          <w:sz w:val="24"/>
          <w:szCs w:val="24"/>
        </w:rPr>
        <w:t xml:space="preserve">În conformitate cu </w:t>
      </w:r>
      <w:r w:rsidRPr="004A042D">
        <w:rPr>
          <w:rFonts w:ascii="Lato" w:hAnsi="Lato"/>
          <w:sz w:val="24"/>
          <w:szCs w:val="24"/>
          <w:shd w:val="clear" w:color="auto" w:fill="FFFFFF"/>
          <w:lang w:val="en-US"/>
        </w:rPr>
        <w:t xml:space="preserve">Legea învăţământului preuniversitar nr. </w:t>
      </w:r>
      <w:proofErr w:type="gramStart"/>
      <w:r w:rsidRPr="004A042D">
        <w:rPr>
          <w:rFonts w:ascii="Lato" w:hAnsi="Lato"/>
          <w:sz w:val="24"/>
          <w:szCs w:val="24"/>
          <w:shd w:val="clear" w:color="auto" w:fill="FFFFFF"/>
          <w:lang w:val="en-US"/>
        </w:rPr>
        <w:t>198/202</w:t>
      </w:r>
      <w:r w:rsidRPr="004A042D">
        <w:rPr>
          <w:rFonts w:ascii="Lato" w:hAnsi="Lato"/>
          <w:sz w:val="24"/>
          <w:szCs w:val="24"/>
          <w:shd w:val="clear" w:color="auto" w:fill="FFFFFF"/>
        </w:rPr>
        <w:t>3</w:t>
      </w:r>
      <w:proofErr w:type="gramEnd"/>
      <w:r w:rsidRPr="004A042D">
        <w:rPr>
          <w:rFonts w:ascii="Lato" w:hAnsi="Lato"/>
          <w:sz w:val="24"/>
          <w:szCs w:val="24"/>
        </w:rPr>
        <w:t>, asigurarea calităţii educaţiei se referă la următoarele domenii:</w:t>
      </w:r>
    </w:p>
    <w:p w:rsidR="00D2327D" w:rsidRPr="004A042D" w:rsidRDefault="00D2327D" w:rsidP="004A042D">
      <w:pPr>
        <w:pStyle w:val="Frspaiere"/>
        <w:jc w:val="both"/>
        <w:rPr>
          <w:rFonts w:ascii="Lato" w:hAnsi="Lato"/>
          <w:sz w:val="24"/>
          <w:szCs w:val="24"/>
        </w:rPr>
      </w:pPr>
      <w:r w:rsidRPr="004A042D">
        <w:rPr>
          <w:rFonts w:ascii="Lato" w:hAnsi="Lato"/>
          <w:sz w:val="24"/>
          <w:szCs w:val="24"/>
        </w:rPr>
        <w:t>capacitatea instituţională;</w:t>
      </w:r>
    </w:p>
    <w:p w:rsidR="00D2327D" w:rsidRPr="004A042D" w:rsidRDefault="00D2327D" w:rsidP="004A042D">
      <w:pPr>
        <w:pStyle w:val="Frspaiere"/>
        <w:jc w:val="both"/>
        <w:rPr>
          <w:rFonts w:ascii="Lato" w:hAnsi="Lato"/>
          <w:sz w:val="24"/>
          <w:szCs w:val="24"/>
        </w:rPr>
      </w:pPr>
      <w:r w:rsidRPr="004A042D">
        <w:rPr>
          <w:rFonts w:ascii="Lato" w:hAnsi="Lato"/>
          <w:sz w:val="24"/>
          <w:szCs w:val="24"/>
        </w:rPr>
        <w:t>eficacitatea educaţională;</w:t>
      </w:r>
    </w:p>
    <w:p w:rsidR="00D2327D" w:rsidRPr="004A042D" w:rsidRDefault="00D2327D" w:rsidP="004A042D">
      <w:pPr>
        <w:pStyle w:val="Frspaiere"/>
        <w:jc w:val="both"/>
        <w:rPr>
          <w:rFonts w:ascii="Lato" w:hAnsi="Lato"/>
          <w:sz w:val="24"/>
          <w:szCs w:val="24"/>
        </w:rPr>
      </w:pPr>
      <w:r w:rsidRPr="004A042D">
        <w:rPr>
          <w:rFonts w:ascii="Lato" w:hAnsi="Lato"/>
          <w:sz w:val="24"/>
          <w:szCs w:val="24"/>
        </w:rPr>
        <w:t>managementul calităţii.</w:t>
      </w:r>
    </w:p>
    <w:p w:rsidR="00D2327D" w:rsidRPr="004A042D" w:rsidRDefault="00D2327D" w:rsidP="004209AF">
      <w:pPr>
        <w:pStyle w:val="Frspaiere"/>
        <w:rPr>
          <w:rFonts w:ascii="Lato" w:hAnsi="Lato"/>
          <w:sz w:val="24"/>
          <w:szCs w:val="24"/>
        </w:rPr>
      </w:pPr>
    </w:p>
    <w:p w:rsidR="00D2327D" w:rsidRPr="004A042D" w:rsidRDefault="00D2327D" w:rsidP="004A042D">
      <w:pPr>
        <w:pStyle w:val="Frspaiere"/>
        <w:ind w:firstLine="720"/>
        <w:jc w:val="both"/>
        <w:rPr>
          <w:rFonts w:ascii="Lato" w:hAnsi="Lato"/>
          <w:sz w:val="24"/>
          <w:szCs w:val="24"/>
        </w:rPr>
      </w:pPr>
      <w:r w:rsidRPr="004A042D">
        <w:rPr>
          <w:rFonts w:ascii="Lato" w:hAnsi="Lato"/>
          <w:sz w:val="24"/>
          <w:szCs w:val="24"/>
        </w:rPr>
        <w:t>O bună desfășurare a activității didactice în învățăm</w:t>
      </w:r>
      <w:r w:rsidR="004A042D" w:rsidRPr="004A042D">
        <w:rPr>
          <w:rFonts w:ascii="Lato" w:hAnsi="Lato"/>
          <w:sz w:val="24"/>
          <w:szCs w:val="24"/>
        </w:rPr>
        <w:t>ântul preșcolar presupune ca un</w:t>
      </w:r>
      <w:r w:rsidRPr="004A042D">
        <w:rPr>
          <w:rFonts w:ascii="Lato" w:hAnsi="Lato"/>
          <w:sz w:val="24"/>
          <w:szCs w:val="24"/>
        </w:rPr>
        <w:t xml:space="preserve"> element important al acesteia să fie eficiența legăturii existente între nevoile preșcolarilor, așteptările părinților, planul de dezvoltare instituțională al grădiniței, precum și promovarea unui caracter deschis al acesteia către comunitatea locală. Colaborarea aceasta între familie, unitatea de învățământ și comunitate a fost promovată în  modelul educațional european, iar preluarea ei de către sistemul românesc a fost unul din punctele forte ale reformării educației.</w:t>
      </w:r>
    </w:p>
    <w:p w:rsidR="00D2327D" w:rsidRPr="004A042D" w:rsidRDefault="00D2327D" w:rsidP="004A042D">
      <w:pPr>
        <w:jc w:val="both"/>
        <w:rPr>
          <w:rFonts w:ascii="Lato" w:hAnsi="Lato"/>
          <w:lang w:val="ro-RO"/>
        </w:rPr>
      </w:pPr>
      <w:r w:rsidRPr="004A042D">
        <w:rPr>
          <w:rFonts w:ascii="Lato" w:hAnsi="Lato"/>
        </w:rPr>
        <w:lastRenderedPageBreak/>
        <w:tab/>
      </w:r>
      <w:r w:rsidRPr="004A042D">
        <w:rPr>
          <w:rFonts w:ascii="Lato" w:hAnsi="Lato"/>
          <w:lang w:val="ro-RO"/>
        </w:rPr>
        <w:t xml:space="preserve">Grădinița va funcţiona ca un centru coordonator şi de legătură cu celelalte instituţii ale comunităţii şi cu ceilalţi factori cu preocupări educaţionale </w:t>
      </w:r>
      <w:r w:rsidRPr="004A042D">
        <w:rPr>
          <w:rFonts w:ascii="Lato" w:hAnsi="Lato"/>
          <w:color w:val="000000"/>
          <w:lang w:val="ro-RO"/>
        </w:rPr>
        <w:t>și se dezvoltă prin efortul combinat al structurii de conducere a grădiniței, al personalului unității, al copiilor și părinților, aceștia alcătuind comunitatea educațională.</w:t>
      </w:r>
      <w:r w:rsidRPr="004A042D">
        <w:rPr>
          <w:rFonts w:ascii="Lato" w:hAnsi="Lato"/>
          <w:lang w:val="ro-RO"/>
        </w:rPr>
        <w:t xml:space="preserve"> De aici permanenţa actului educaţional, continua instruire şi educare a fiinţei umane, permanenta atenţie ce trebuie acordată schimbărilor de conţinut pe care le impune societatea.</w:t>
      </w:r>
    </w:p>
    <w:p w:rsidR="00D2327D" w:rsidRPr="004A042D" w:rsidRDefault="00D2327D" w:rsidP="004209AF">
      <w:pPr>
        <w:rPr>
          <w:rFonts w:ascii="Lato" w:hAnsi="Lato"/>
          <w:b/>
          <w:bCs/>
          <w:color w:val="000000"/>
          <w:lang w:val="ro-RO"/>
        </w:rPr>
      </w:pPr>
    </w:p>
    <w:p w:rsidR="00D2327D" w:rsidRPr="00352D29" w:rsidRDefault="00D2327D" w:rsidP="004209AF">
      <w:pPr>
        <w:pStyle w:val="Heading1"/>
        <w:rPr>
          <w:rFonts w:ascii="Lato" w:hAnsi="Lato"/>
          <w:b/>
          <w:sz w:val="24"/>
          <w:szCs w:val="24"/>
          <w:shd w:val="clear" w:color="auto" w:fill="FFFFFF"/>
          <w:lang w:val="ro-RO"/>
        </w:rPr>
      </w:pPr>
      <w:bookmarkStart w:id="2" w:name="_Toc56259806"/>
      <w:bookmarkStart w:id="3" w:name="_Toc147604536"/>
      <w:r w:rsidRPr="00352D29">
        <w:rPr>
          <w:rFonts w:ascii="Lato" w:hAnsi="Lato"/>
          <w:b/>
          <w:color w:val="auto"/>
          <w:sz w:val="24"/>
          <w:szCs w:val="24"/>
          <w:lang w:val="ro-RO"/>
        </w:rPr>
        <w:t xml:space="preserve">MOTIVAREA NECESITĂŢII, FEZABILITĂŢII ŞI A OPORTUNITĂŢILOR </w:t>
      </w:r>
      <w:bookmarkEnd w:id="2"/>
      <w:r w:rsidRPr="00352D29">
        <w:rPr>
          <w:rFonts w:ascii="Lato" w:hAnsi="Lato"/>
          <w:b/>
          <w:color w:val="auto"/>
          <w:sz w:val="24"/>
          <w:szCs w:val="24"/>
          <w:lang w:val="ro-RO"/>
        </w:rPr>
        <w:t>PDI</w:t>
      </w:r>
      <w:bookmarkEnd w:id="3"/>
      <w:r w:rsidRPr="00352D29">
        <w:rPr>
          <w:rFonts w:ascii="Lato" w:hAnsi="Lato"/>
          <w:b/>
          <w:sz w:val="24"/>
          <w:szCs w:val="24"/>
          <w:shd w:val="clear" w:color="auto" w:fill="FFFFFF"/>
          <w:lang w:val="ro-RO"/>
        </w:rPr>
        <w:tab/>
      </w:r>
    </w:p>
    <w:p w:rsidR="004A042D" w:rsidRPr="004A042D" w:rsidRDefault="004A042D" w:rsidP="004A042D">
      <w:pPr>
        <w:rPr>
          <w:rFonts w:ascii="Lato" w:hAnsi="Lato"/>
          <w:lang w:val="ro-RO"/>
        </w:rPr>
      </w:pPr>
    </w:p>
    <w:p w:rsidR="00D2327D" w:rsidRPr="004A042D" w:rsidRDefault="00D2327D" w:rsidP="004A042D">
      <w:pPr>
        <w:pStyle w:val="NoSpacing"/>
        <w:ind w:firstLine="720"/>
        <w:jc w:val="both"/>
        <w:rPr>
          <w:rFonts w:ascii="Lato" w:hAnsi="Lato"/>
          <w:lang w:val="ro-RO"/>
        </w:rPr>
      </w:pPr>
      <w:r w:rsidRPr="004A042D">
        <w:rPr>
          <w:rFonts w:ascii="Lato" w:hAnsi="Lato"/>
          <w:lang w:val="ro-RO"/>
        </w:rPr>
        <w:t xml:space="preserve">Planul de dezvoltare instituţională pentru perioada 2024 - 2028 se fundamentează pe analiza realistă a mediului extern în care funcţionează grădinița  şi a mediului organizaţional intern. Tehnicile de analiză SWOT şi PESTE au permis o evaluare echilibrată a resurselor şi a impactului pe care factorii externi îl vor avea asupra activităţii </w:t>
      </w:r>
      <w:r w:rsidRPr="004A042D">
        <w:rPr>
          <w:rFonts w:ascii="Lato" w:hAnsi="Lato"/>
          <w:shd w:val="clear" w:color="auto" w:fill="FFFFFF"/>
          <w:lang w:val="ro-RO"/>
        </w:rPr>
        <w:t>grădiniței.</w:t>
      </w:r>
    </w:p>
    <w:p w:rsidR="00D2327D" w:rsidRPr="004A042D" w:rsidRDefault="00D2327D" w:rsidP="004A042D">
      <w:pPr>
        <w:pStyle w:val="NoSpacing"/>
        <w:ind w:firstLine="720"/>
        <w:jc w:val="both"/>
        <w:rPr>
          <w:rFonts w:ascii="Lato" w:hAnsi="Lato"/>
          <w:lang w:val="ro-RO"/>
        </w:rPr>
      </w:pPr>
      <w:r w:rsidRPr="004A042D">
        <w:rPr>
          <w:rFonts w:ascii="Lato" w:hAnsi="Lato"/>
          <w:lang w:val="ro-RO"/>
        </w:rPr>
        <w:t xml:space="preserve">Planul de dezvoltare instituţională 2024 ‐ 2028 are în vedere eliminarea „punctelor slabe”, şi a riscurilor asociate, precum şi înlăturarea „ameninţărilor” sau atenuarea efectelor acestora. Stabilirea scopurilor strategice a pornit de la identificarea „punctelor tari” şi a „oportunităţilor” oferite de cadrul legislativ şi de comunitatea locală. Scopurile strategice asumate izvorăsc din realitatea obiectivă constatată la nivelul </w:t>
      </w:r>
      <w:r w:rsidRPr="004A042D">
        <w:rPr>
          <w:rFonts w:ascii="Lato" w:hAnsi="Lato"/>
          <w:shd w:val="clear" w:color="auto" w:fill="FFFFFF"/>
          <w:lang w:val="ro-RO"/>
        </w:rPr>
        <w:t xml:space="preserve">grădiniței, </w:t>
      </w:r>
      <w:r w:rsidRPr="004A042D">
        <w:rPr>
          <w:rFonts w:ascii="Lato" w:hAnsi="Lato"/>
          <w:lang w:val="ro-RO"/>
        </w:rPr>
        <w:t xml:space="preserve">corelate cu nevoile de educaţie ale comunităţii şi societăţii. </w:t>
      </w:r>
    </w:p>
    <w:p w:rsidR="00D2327D" w:rsidRPr="004A042D" w:rsidRDefault="00D2327D" w:rsidP="004A042D">
      <w:pPr>
        <w:ind w:firstLine="720"/>
        <w:jc w:val="both"/>
        <w:rPr>
          <w:rFonts w:ascii="Lato" w:hAnsi="Lato"/>
          <w:lang w:val="ro-RO"/>
        </w:rPr>
      </w:pPr>
      <w:r w:rsidRPr="004A042D">
        <w:rPr>
          <w:rFonts w:ascii="Lato" w:hAnsi="Lato"/>
          <w:lang w:val="ro-RO"/>
        </w:rPr>
        <w:t>Planul de dezvoltare instituţională reprezintă voinţa comună a personalului didactic, a personalului administrativ şi a comunităţii, fiind elaborat pornind de la punctele tari şi slabe (analiza SWOT), avându-se în vedere următoarele aspecte:</w:t>
      </w:r>
    </w:p>
    <w:p w:rsidR="00D2327D" w:rsidRPr="004A042D" w:rsidRDefault="00D2327D" w:rsidP="004A042D">
      <w:pPr>
        <w:jc w:val="both"/>
        <w:rPr>
          <w:rFonts w:ascii="Lato" w:hAnsi="Lato"/>
          <w:lang w:val="ro-RO"/>
        </w:rPr>
      </w:pPr>
      <w:r w:rsidRPr="004A042D">
        <w:rPr>
          <w:rFonts w:ascii="Lato" w:hAnsi="Lato"/>
          <w:lang w:val="ro-RO"/>
        </w:rPr>
        <w:t>Integrarea României în Uniunea Europeană impune atingerea unor standarde calitative educaţionale, reconsiderarea misiunii educaţionale a grădiniței, implementarea tehnologiei IT, dezvoltarea unor competenţe culturale specifice, stăpânirea limbilor de circulaţie internaţională,  etc;</w:t>
      </w:r>
    </w:p>
    <w:p w:rsidR="00D2327D" w:rsidRPr="004A042D" w:rsidRDefault="00D2327D" w:rsidP="004A042D">
      <w:pPr>
        <w:ind w:firstLine="720"/>
        <w:jc w:val="both"/>
        <w:rPr>
          <w:rFonts w:ascii="Lato" w:hAnsi="Lato"/>
          <w:lang w:val="ro-RO"/>
        </w:rPr>
      </w:pPr>
      <w:r w:rsidRPr="004A042D">
        <w:rPr>
          <w:rFonts w:ascii="Lato" w:hAnsi="Lato"/>
          <w:lang w:val="ro-RO"/>
        </w:rPr>
        <w:t>Racordarea procesului educaţional la schimbările survenite în tehnologia comunicării şi în cea informaţională;</w:t>
      </w:r>
    </w:p>
    <w:p w:rsidR="00D2327D" w:rsidRPr="004A042D" w:rsidRDefault="00D2327D" w:rsidP="004A042D">
      <w:pPr>
        <w:jc w:val="both"/>
        <w:rPr>
          <w:rFonts w:ascii="Lato" w:hAnsi="Lato"/>
          <w:lang w:val="ro-RO"/>
        </w:rPr>
      </w:pPr>
      <w:r w:rsidRPr="004A042D">
        <w:rPr>
          <w:rFonts w:ascii="Lato" w:hAnsi="Lato"/>
          <w:lang w:val="ro-RO"/>
        </w:rPr>
        <w:t>Profesionalizarea actului managerial;</w:t>
      </w:r>
    </w:p>
    <w:p w:rsidR="00D2327D" w:rsidRPr="004A042D" w:rsidRDefault="00D2327D" w:rsidP="004A042D">
      <w:pPr>
        <w:jc w:val="both"/>
        <w:rPr>
          <w:rFonts w:ascii="Lato" w:hAnsi="Lato"/>
          <w:lang w:val="ro-RO"/>
        </w:rPr>
      </w:pPr>
      <w:r w:rsidRPr="004A042D">
        <w:rPr>
          <w:rFonts w:ascii="Lato" w:hAnsi="Lato"/>
          <w:lang w:val="ro-RO"/>
        </w:rPr>
        <w:t>Promovarea educației incluzive;</w:t>
      </w:r>
    </w:p>
    <w:p w:rsidR="00D2327D" w:rsidRPr="004A042D" w:rsidRDefault="00D2327D" w:rsidP="004A042D">
      <w:pPr>
        <w:ind w:firstLine="720"/>
        <w:jc w:val="both"/>
        <w:rPr>
          <w:rFonts w:ascii="Lato" w:hAnsi="Lato"/>
          <w:lang w:val="ro-RO"/>
        </w:rPr>
      </w:pPr>
      <w:r w:rsidRPr="004A042D">
        <w:rPr>
          <w:rFonts w:ascii="Lato" w:hAnsi="Lato"/>
          <w:lang w:val="ro-RO"/>
        </w:rPr>
        <w:t>Perfecţionarea continuă a pregătirii profesionale a personalului didactic prin diferite modalităţi de formare şi perfecţionare la C.C.D;</w:t>
      </w:r>
    </w:p>
    <w:p w:rsidR="00D2327D" w:rsidRPr="004A042D" w:rsidRDefault="00D2327D" w:rsidP="004A042D">
      <w:pPr>
        <w:ind w:firstLine="720"/>
        <w:jc w:val="both"/>
        <w:rPr>
          <w:rFonts w:ascii="Lato" w:hAnsi="Lato"/>
          <w:lang w:val="ro-RO"/>
        </w:rPr>
      </w:pPr>
      <w:r w:rsidRPr="004A042D">
        <w:rPr>
          <w:rFonts w:ascii="Lato" w:hAnsi="Lato"/>
          <w:lang w:val="ro-RO"/>
        </w:rPr>
        <w:t>Asigurarea unei baze materiale bune pentru desfăşurarea procesului educaţional şi gestionarea eficientă a acesteia;</w:t>
      </w:r>
    </w:p>
    <w:p w:rsidR="00D2327D" w:rsidRPr="004A042D" w:rsidRDefault="00D2327D" w:rsidP="004A042D">
      <w:pPr>
        <w:ind w:firstLine="720"/>
        <w:jc w:val="both"/>
        <w:rPr>
          <w:rFonts w:ascii="Lato" w:hAnsi="Lato"/>
          <w:lang w:val="ro-RO"/>
        </w:rPr>
      </w:pPr>
      <w:r w:rsidRPr="004A042D">
        <w:rPr>
          <w:rFonts w:ascii="Lato" w:hAnsi="Lato"/>
          <w:lang w:val="ro-RO"/>
        </w:rPr>
        <w:t>Realizarea unui echilibru optim între stabilitatea corpului profesoral, numărul de grupe şi preșcolari, baza materială şi un act educaţional eficient;</w:t>
      </w:r>
    </w:p>
    <w:p w:rsidR="00D2327D" w:rsidRPr="004A042D" w:rsidRDefault="00D2327D" w:rsidP="004A042D">
      <w:pPr>
        <w:jc w:val="both"/>
        <w:rPr>
          <w:rFonts w:ascii="Lato" w:hAnsi="Lato"/>
          <w:lang w:val="ro-RO"/>
        </w:rPr>
      </w:pPr>
      <w:r w:rsidRPr="004A042D">
        <w:rPr>
          <w:rFonts w:ascii="Lato" w:hAnsi="Lato"/>
          <w:lang w:val="ro-RO"/>
        </w:rPr>
        <w:t>Necesitatea creşterii responsabilităţii părinților faţă de actul educaţional.</w:t>
      </w:r>
    </w:p>
    <w:p w:rsidR="00D2327D" w:rsidRPr="004A042D" w:rsidRDefault="00D2327D" w:rsidP="004209AF">
      <w:pPr>
        <w:rPr>
          <w:rFonts w:ascii="Lato" w:hAnsi="Lato"/>
          <w:lang w:val="ro-RO"/>
        </w:rPr>
      </w:pPr>
    </w:p>
    <w:p w:rsidR="00D2327D" w:rsidRPr="004A042D" w:rsidRDefault="00D2327D" w:rsidP="004209AF">
      <w:pPr>
        <w:pStyle w:val="NoSpacing"/>
        <w:rPr>
          <w:rFonts w:ascii="Lato" w:hAnsi="Lato"/>
          <w:b/>
          <w:bCs/>
          <w:lang w:val="ro-RO"/>
        </w:rPr>
      </w:pPr>
      <w:r w:rsidRPr="004A042D">
        <w:rPr>
          <w:rFonts w:ascii="Lato" w:hAnsi="Lato"/>
          <w:b/>
          <w:bCs/>
          <w:lang w:val="ro-RO"/>
        </w:rPr>
        <w:t xml:space="preserve">Principiile care stau la baza acestui proiect sunt următoarele: </w:t>
      </w:r>
    </w:p>
    <w:p w:rsidR="00D2327D" w:rsidRPr="004A042D" w:rsidRDefault="00D2327D" w:rsidP="004209AF">
      <w:pPr>
        <w:pStyle w:val="NoSpacing"/>
        <w:rPr>
          <w:rFonts w:ascii="Lato" w:hAnsi="Lato"/>
          <w:b/>
          <w:bCs/>
          <w:iCs/>
          <w:lang w:val="ro-RO"/>
        </w:rPr>
      </w:pPr>
      <w:r w:rsidRPr="004A042D">
        <w:rPr>
          <w:rFonts w:ascii="Lato" w:hAnsi="Lato"/>
          <w:b/>
          <w:bCs/>
          <w:iCs/>
          <w:lang w:val="ro-RO"/>
        </w:rPr>
        <w:t xml:space="preserve">Centrarea actului educaţional pe copil prin: </w:t>
      </w:r>
    </w:p>
    <w:p w:rsidR="00D2327D" w:rsidRPr="004A042D" w:rsidRDefault="00D2327D" w:rsidP="00CD1611">
      <w:pPr>
        <w:pStyle w:val="NoSpacing"/>
        <w:numPr>
          <w:ilvl w:val="0"/>
          <w:numId w:val="2"/>
        </w:numPr>
        <w:rPr>
          <w:rFonts w:ascii="Lato" w:hAnsi="Lato"/>
          <w:lang w:val="ro-RO"/>
        </w:rPr>
      </w:pPr>
      <w:r w:rsidRPr="004A042D">
        <w:rPr>
          <w:rFonts w:ascii="Lato" w:hAnsi="Lato"/>
          <w:lang w:val="ro-RO"/>
        </w:rPr>
        <w:t xml:space="preserve">strategii didactice abordate; </w:t>
      </w:r>
    </w:p>
    <w:p w:rsidR="00D2327D" w:rsidRPr="004A042D" w:rsidRDefault="00D2327D" w:rsidP="00CD1611">
      <w:pPr>
        <w:pStyle w:val="NoSpacing"/>
        <w:numPr>
          <w:ilvl w:val="0"/>
          <w:numId w:val="2"/>
        </w:numPr>
        <w:rPr>
          <w:rFonts w:ascii="Lato" w:hAnsi="Lato"/>
          <w:lang w:val="ro-RO"/>
        </w:rPr>
      </w:pPr>
      <w:r w:rsidRPr="004A042D">
        <w:rPr>
          <w:rFonts w:ascii="Lato" w:hAnsi="Lato"/>
          <w:lang w:val="ro-RO"/>
        </w:rPr>
        <w:t xml:space="preserve">stimularea creativităţii; </w:t>
      </w:r>
    </w:p>
    <w:p w:rsidR="00D2327D" w:rsidRPr="004A042D" w:rsidRDefault="00D2327D" w:rsidP="00CD1611">
      <w:pPr>
        <w:pStyle w:val="NoSpacing"/>
        <w:numPr>
          <w:ilvl w:val="0"/>
          <w:numId w:val="2"/>
        </w:numPr>
        <w:rPr>
          <w:rFonts w:ascii="Lato" w:hAnsi="Lato"/>
          <w:lang w:val="ro-RO"/>
        </w:rPr>
      </w:pPr>
      <w:r w:rsidRPr="004A042D">
        <w:rPr>
          <w:rFonts w:ascii="Lato" w:hAnsi="Lato"/>
          <w:lang w:val="ro-RO"/>
        </w:rPr>
        <w:t xml:space="preserve">modernizarea continuă bazei materiale; </w:t>
      </w:r>
    </w:p>
    <w:p w:rsidR="00D2327D" w:rsidRPr="004A042D" w:rsidRDefault="00D2327D" w:rsidP="00CD1611">
      <w:pPr>
        <w:pStyle w:val="NoSpacing"/>
        <w:numPr>
          <w:ilvl w:val="0"/>
          <w:numId w:val="2"/>
        </w:numPr>
        <w:jc w:val="both"/>
        <w:rPr>
          <w:rFonts w:ascii="Lato" w:hAnsi="Lato"/>
          <w:lang w:val="ro-RO"/>
        </w:rPr>
      </w:pPr>
      <w:r w:rsidRPr="004A042D">
        <w:rPr>
          <w:rFonts w:ascii="Lato" w:hAnsi="Lato"/>
          <w:lang w:val="ro-RO"/>
        </w:rPr>
        <w:lastRenderedPageBreak/>
        <w:t xml:space="preserve">organizarea de  activităţi extraşcolare şi extracurriculare menite să lărgească orizontul copiilor; </w:t>
      </w:r>
    </w:p>
    <w:p w:rsidR="004A042D" w:rsidRPr="004A042D" w:rsidRDefault="004A042D" w:rsidP="001E21F3">
      <w:pPr>
        <w:pStyle w:val="NoSpacing"/>
        <w:ind w:left="720"/>
        <w:jc w:val="both"/>
        <w:rPr>
          <w:rFonts w:ascii="Lato" w:hAnsi="Lato"/>
          <w:lang w:val="ro-RO"/>
        </w:rPr>
      </w:pPr>
    </w:p>
    <w:p w:rsidR="004A042D" w:rsidRPr="004A042D" w:rsidRDefault="00D2327D" w:rsidP="001E21F3">
      <w:pPr>
        <w:pStyle w:val="NoSpacing"/>
        <w:jc w:val="both"/>
        <w:rPr>
          <w:rFonts w:ascii="Lato" w:hAnsi="Lato"/>
          <w:b/>
          <w:bCs/>
          <w:iCs/>
          <w:lang w:val="ro-RO"/>
        </w:rPr>
      </w:pPr>
      <w:r w:rsidRPr="004A042D">
        <w:rPr>
          <w:rFonts w:ascii="Lato" w:hAnsi="Lato"/>
          <w:b/>
          <w:bCs/>
          <w:iCs/>
          <w:lang w:val="ro-RO"/>
        </w:rPr>
        <w:t xml:space="preserve">Echilibru între cerere şi ofertă: </w:t>
      </w:r>
    </w:p>
    <w:p w:rsidR="00D2327D" w:rsidRPr="004A042D" w:rsidRDefault="00D2327D" w:rsidP="001E21F3">
      <w:pPr>
        <w:pStyle w:val="NoSpacing"/>
        <w:jc w:val="both"/>
        <w:rPr>
          <w:rFonts w:ascii="Lato" w:hAnsi="Lato"/>
          <w:lang w:val="ro-RO"/>
        </w:rPr>
      </w:pPr>
      <w:r w:rsidRPr="004A042D">
        <w:rPr>
          <w:rFonts w:ascii="Lato" w:hAnsi="Lato"/>
          <w:lang w:val="ro-RO"/>
        </w:rPr>
        <w:t xml:space="preserve">oferta educatională ţine cont atât de resursele umane şi materiale de care dispune unitatea, cât şi de solicitările părinţilor, precum şi pe domeniile actuale de interes: utilizarea unor mijloace și materiale didactice și tehnologice moderne, educaţie pentru sănătate, educaţie civică, educație religioasă; </w:t>
      </w:r>
    </w:p>
    <w:p w:rsidR="004A042D" w:rsidRPr="004A042D" w:rsidRDefault="004A042D" w:rsidP="001E21F3">
      <w:pPr>
        <w:pStyle w:val="NoSpacing"/>
        <w:jc w:val="both"/>
        <w:rPr>
          <w:rFonts w:ascii="Lato" w:hAnsi="Lato"/>
          <w:lang w:val="ro-RO"/>
        </w:rPr>
      </w:pPr>
    </w:p>
    <w:p w:rsidR="00D2327D" w:rsidRPr="004A042D" w:rsidRDefault="00D2327D" w:rsidP="001E21F3">
      <w:pPr>
        <w:pStyle w:val="NoSpacing"/>
        <w:jc w:val="both"/>
        <w:rPr>
          <w:rFonts w:ascii="Lato" w:hAnsi="Lato"/>
          <w:b/>
          <w:bCs/>
          <w:lang w:val="ro-RO"/>
        </w:rPr>
      </w:pPr>
      <w:r w:rsidRPr="004A042D">
        <w:rPr>
          <w:rFonts w:ascii="Lato" w:hAnsi="Lato"/>
          <w:b/>
          <w:bCs/>
          <w:iCs/>
          <w:lang w:val="ro-RO"/>
        </w:rPr>
        <w:t>Cooperare unitate de învățământ - comunitate:</w:t>
      </w:r>
    </w:p>
    <w:p w:rsidR="00D2327D" w:rsidRPr="004A042D" w:rsidRDefault="00D2327D" w:rsidP="001E21F3">
      <w:pPr>
        <w:pStyle w:val="NoSpacing"/>
        <w:jc w:val="both"/>
        <w:rPr>
          <w:rFonts w:ascii="Lato" w:hAnsi="Lato"/>
          <w:lang w:val="ro-RO"/>
        </w:rPr>
      </w:pPr>
      <w:r w:rsidRPr="004A042D">
        <w:rPr>
          <w:rFonts w:ascii="Lato" w:hAnsi="Lato"/>
          <w:lang w:val="ro-RO"/>
        </w:rPr>
        <w:t>implicarea copiilor și a cadrelor didactice în cât mai multe parteneriate și evenimente cu alte instituții, ONG-uri, autorităţi locale, etc.</w:t>
      </w:r>
    </w:p>
    <w:p w:rsidR="004A042D" w:rsidRPr="004A042D" w:rsidRDefault="004A042D" w:rsidP="001E21F3">
      <w:pPr>
        <w:pStyle w:val="NoSpacing"/>
        <w:jc w:val="both"/>
        <w:rPr>
          <w:rFonts w:ascii="Lato" w:hAnsi="Lato"/>
          <w:lang w:val="ro-RO"/>
        </w:rPr>
      </w:pPr>
    </w:p>
    <w:p w:rsidR="00D2327D" w:rsidRPr="004A042D" w:rsidRDefault="00D2327D" w:rsidP="001E21F3">
      <w:pPr>
        <w:pStyle w:val="NoSpacing"/>
        <w:jc w:val="both"/>
        <w:rPr>
          <w:rFonts w:ascii="Lato" w:hAnsi="Lato"/>
          <w:b/>
          <w:bCs/>
          <w:iCs/>
          <w:lang w:val="ro-RO"/>
        </w:rPr>
      </w:pPr>
      <w:r w:rsidRPr="004A042D">
        <w:rPr>
          <w:rFonts w:ascii="Lato" w:hAnsi="Lato"/>
          <w:b/>
          <w:bCs/>
          <w:iCs/>
          <w:lang w:val="ro-RO"/>
        </w:rPr>
        <w:t xml:space="preserve">Se va urmări: </w:t>
      </w:r>
    </w:p>
    <w:p w:rsidR="00D2327D" w:rsidRPr="004A042D" w:rsidRDefault="00D2327D" w:rsidP="00CD1611">
      <w:pPr>
        <w:pStyle w:val="NoSpacing"/>
        <w:numPr>
          <w:ilvl w:val="0"/>
          <w:numId w:val="3"/>
        </w:numPr>
        <w:jc w:val="both"/>
        <w:rPr>
          <w:rFonts w:ascii="Lato" w:hAnsi="Lato"/>
          <w:lang w:val="ro-RO"/>
        </w:rPr>
      </w:pPr>
      <w:r w:rsidRPr="004A042D">
        <w:rPr>
          <w:rFonts w:ascii="Lato" w:hAnsi="Lato"/>
          <w:lang w:val="ro-RO"/>
        </w:rPr>
        <w:t>Creșterea prestigiului unității de învățământ la nivel local;</w:t>
      </w:r>
    </w:p>
    <w:p w:rsidR="00D2327D" w:rsidRPr="004A042D" w:rsidRDefault="00D2327D" w:rsidP="00CD1611">
      <w:pPr>
        <w:pStyle w:val="NoSpacing"/>
        <w:numPr>
          <w:ilvl w:val="0"/>
          <w:numId w:val="3"/>
        </w:numPr>
        <w:jc w:val="both"/>
        <w:rPr>
          <w:rFonts w:ascii="Lato" w:hAnsi="Lato"/>
          <w:lang w:val="ro-RO"/>
        </w:rPr>
      </w:pPr>
      <w:r w:rsidRPr="004A042D">
        <w:rPr>
          <w:rFonts w:ascii="Lato" w:hAnsi="Lato"/>
          <w:lang w:val="ro-RO"/>
        </w:rPr>
        <w:t xml:space="preserve">Evaluarea externă periodică a </w:t>
      </w:r>
      <w:r w:rsidRPr="004A042D">
        <w:rPr>
          <w:rFonts w:ascii="Lato" w:hAnsi="Lato"/>
          <w:shd w:val="clear" w:color="auto" w:fill="FFFFFF"/>
          <w:lang w:val="ro-RO"/>
        </w:rPr>
        <w:t>grădiniței ;</w:t>
      </w:r>
    </w:p>
    <w:p w:rsidR="00D2327D" w:rsidRPr="004A042D" w:rsidRDefault="00D2327D" w:rsidP="00CD1611">
      <w:pPr>
        <w:pStyle w:val="NoSpacing"/>
        <w:numPr>
          <w:ilvl w:val="0"/>
          <w:numId w:val="3"/>
        </w:numPr>
        <w:jc w:val="both"/>
        <w:rPr>
          <w:rFonts w:ascii="Lato" w:hAnsi="Lato"/>
          <w:lang w:val="ro-RO"/>
        </w:rPr>
      </w:pPr>
      <w:r w:rsidRPr="004A042D">
        <w:rPr>
          <w:rFonts w:ascii="Lato" w:hAnsi="Lato"/>
          <w:lang w:val="ro-RO"/>
        </w:rPr>
        <w:t xml:space="preserve">Cooperarea cu instituțiile similare; </w:t>
      </w:r>
    </w:p>
    <w:p w:rsidR="00D2327D" w:rsidRPr="004A042D" w:rsidRDefault="00D2327D" w:rsidP="00CD1611">
      <w:pPr>
        <w:pStyle w:val="NoSpacing"/>
        <w:numPr>
          <w:ilvl w:val="0"/>
          <w:numId w:val="3"/>
        </w:numPr>
        <w:jc w:val="both"/>
        <w:rPr>
          <w:rFonts w:ascii="Lato" w:hAnsi="Lato"/>
          <w:lang w:val="ro-RO"/>
        </w:rPr>
      </w:pPr>
      <w:r w:rsidRPr="004A042D">
        <w:rPr>
          <w:rFonts w:ascii="Lato" w:hAnsi="Lato"/>
          <w:lang w:val="ro-RO"/>
        </w:rPr>
        <w:t xml:space="preserve">Formarea spiritului de muncă în echipă; </w:t>
      </w:r>
    </w:p>
    <w:p w:rsidR="00D2327D" w:rsidRPr="004A042D" w:rsidRDefault="00D2327D" w:rsidP="00CD1611">
      <w:pPr>
        <w:pStyle w:val="NoSpacing"/>
        <w:numPr>
          <w:ilvl w:val="0"/>
          <w:numId w:val="3"/>
        </w:numPr>
        <w:jc w:val="both"/>
        <w:rPr>
          <w:rFonts w:ascii="Lato" w:hAnsi="Lato"/>
          <w:lang w:val="ro-RO"/>
        </w:rPr>
      </w:pPr>
      <w:r w:rsidRPr="004A042D">
        <w:rPr>
          <w:rFonts w:ascii="Lato" w:hAnsi="Lato"/>
          <w:lang w:val="ro-RO"/>
        </w:rPr>
        <w:t>Depistarea și încurajarea copiilor cu aptitudini artistice;</w:t>
      </w:r>
    </w:p>
    <w:p w:rsidR="00D2327D" w:rsidRPr="004A042D" w:rsidRDefault="00D2327D" w:rsidP="00CD1611">
      <w:pPr>
        <w:pStyle w:val="NoSpacing"/>
        <w:numPr>
          <w:ilvl w:val="0"/>
          <w:numId w:val="3"/>
        </w:numPr>
        <w:jc w:val="both"/>
        <w:rPr>
          <w:rFonts w:ascii="Lato" w:hAnsi="Lato"/>
          <w:lang w:val="ro-RO"/>
        </w:rPr>
      </w:pPr>
      <w:r w:rsidRPr="004A042D">
        <w:rPr>
          <w:rFonts w:ascii="Lato" w:hAnsi="Lato"/>
          <w:lang w:val="ro-RO"/>
        </w:rPr>
        <w:t xml:space="preserve">Promovarea educației incluzive; </w:t>
      </w:r>
    </w:p>
    <w:p w:rsidR="00D2327D" w:rsidRPr="004A042D" w:rsidRDefault="00D2327D" w:rsidP="00CD1611">
      <w:pPr>
        <w:pStyle w:val="NoSpacing"/>
        <w:numPr>
          <w:ilvl w:val="0"/>
          <w:numId w:val="3"/>
        </w:numPr>
        <w:jc w:val="both"/>
        <w:rPr>
          <w:rFonts w:ascii="Lato" w:hAnsi="Lato"/>
          <w:lang w:val="ro-RO"/>
        </w:rPr>
      </w:pPr>
      <w:r w:rsidRPr="004A042D">
        <w:rPr>
          <w:rFonts w:ascii="Lato" w:hAnsi="Lato"/>
          <w:lang w:val="ro-RO"/>
        </w:rPr>
        <w:t>Realizarea unui echilibru între activitățile educative și extracuriculare.</w:t>
      </w:r>
    </w:p>
    <w:p w:rsidR="00D2327D" w:rsidRPr="004A042D" w:rsidRDefault="00D2327D" w:rsidP="00CD1611">
      <w:pPr>
        <w:pStyle w:val="NoSpacing"/>
        <w:numPr>
          <w:ilvl w:val="0"/>
          <w:numId w:val="3"/>
        </w:numPr>
        <w:jc w:val="both"/>
        <w:rPr>
          <w:rFonts w:ascii="Lato" w:hAnsi="Lato"/>
          <w:lang w:val="ro-RO"/>
        </w:rPr>
      </w:pPr>
      <w:r w:rsidRPr="004A042D">
        <w:rPr>
          <w:rFonts w:ascii="Lato" w:hAnsi="Lato"/>
          <w:lang w:val="ro-RO"/>
        </w:rPr>
        <w:t xml:space="preserve">Politica </w:t>
      </w:r>
      <w:r w:rsidRPr="004A042D">
        <w:rPr>
          <w:rFonts w:ascii="Lato" w:hAnsi="Lato"/>
          <w:shd w:val="clear" w:color="auto" w:fill="FFFFFF"/>
          <w:lang w:val="ro-RO"/>
        </w:rPr>
        <w:t>Grădiniței Adventiste ”Curcubeul Speranței”</w:t>
      </w:r>
      <w:r w:rsidRPr="004A042D">
        <w:rPr>
          <w:rFonts w:ascii="Lato" w:hAnsi="Lato"/>
          <w:lang w:val="ro-RO"/>
        </w:rPr>
        <w:t xml:space="preserve"> în următorii ani va avea ca prioritate asigurarea unei pregătiri a copilului pentru a face față cu succes școlii și societății , promovarea valorilor creștine și va avea în vedere</w:t>
      </w:r>
      <w:r w:rsidRPr="004A042D">
        <w:rPr>
          <w:rFonts w:ascii="Lato" w:hAnsi="Lato"/>
          <w:iCs/>
          <w:lang w:val="ro-RO"/>
        </w:rPr>
        <w:t xml:space="preserve">: </w:t>
      </w:r>
    </w:p>
    <w:p w:rsidR="00D2327D" w:rsidRPr="004A042D" w:rsidRDefault="00D2327D" w:rsidP="00CD1611">
      <w:pPr>
        <w:pStyle w:val="NoSpacing"/>
        <w:numPr>
          <w:ilvl w:val="0"/>
          <w:numId w:val="3"/>
        </w:numPr>
        <w:jc w:val="both"/>
        <w:rPr>
          <w:rFonts w:ascii="Lato" w:hAnsi="Lato"/>
          <w:lang w:val="ro-RO"/>
        </w:rPr>
      </w:pPr>
      <w:r w:rsidRPr="004A042D">
        <w:rPr>
          <w:rFonts w:ascii="Lato" w:hAnsi="Lato"/>
          <w:lang w:val="ro-RO"/>
        </w:rPr>
        <w:t xml:space="preserve">Realizarea schimbului de experienţă în mod flexibil şi creativ în favoarea copiilor; </w:t>
      </w:r>
    </w:p>
    <w:p w:rsidR="00D2327D" w:rsidRPr="004A042D" w:rsidRDefault="00D2327D" w:rsidP="00CD1611">
      <w:pPr>
        <w:pStyle w:val="NoSpacing"/>
        <w:numPr>
          <w:ilvl w:val="0"/>
          <w:numId w:val="3"/>
        </w:numPr>
        <w:jc w:val="both"/>
        <w:rPr>
          <w:rFonts w:ascii="Lato" w:hAnsi="Lato"/>
          <w:lang w:val="ro-RO"/>
        </w:rPr>
      </w:pPr>
      <w:r w:rsidRPr="004A042D">
        <w:rPr>
          <w:rFonts w:ascii="Lato" w:hAnsi="Lato"/>
          <w:lang w:val="ro-RO"/>
        </w:rPr>
        <w:t>Perfecţionarea continuă a tuturor celor implicaţi în actul educaţional;</w:t>
      </w:r>
    </w:p>
    <w:p w:rsidR="00D2327D" w:rsidRPr="004A042D" w:rsidRDefault="00D2327D" w:rsidP="00CD1611">
      <w:pPr>
        <w:pStyle w:val="NoSpacing"/>
        <w:numPr>
          <w:ilvl w:val="0"/>
          <w:numId w:val="3"/>
        </w:numPr>
        <w:jc w:val="both"/>
        <w:rPr>
          <w:rFonts w:ascii="Lato" w:hAnsi="Lato"/>
          <w:lang w:val="ro-RO"/>
        </w:rPr>
      </w:pPr>
      <w:r w:rsidRPr="004A042D">
        <w:rPr>
          <w:rFonts w:ascii="Lato" w:hAnsi="Lato"/>
          <w:lang w:val="ro-RO"/>
        </w:rPr>
        <w:t xml:space="preserve">Încurajarea iniţiativei, a diversităţii, precum şi stimularea armoniei în colectiv; </w:t>
      </w:r>
    </w:p>
    <w:p w:rsidR="00D2327D" w:rsidRPr="004A042D" w:rsidRDefault="00D2327D" w:rsidP="00CD1611">
      <w:pPr>
        <w:pStyle w:val="NoSpacing"/>
        <w:numPr>
          <w:ilvl w:val="0"/>
          <w:numId w:val="3"/>
        </w:numPr>
        <w:jc w:val="both"/>
        <w:rPr>
          <w:rFonts w:ascii="Lato" w:hAnsi="Lato"/>
          <w:lang w:val="ro-RO"/>
        </w:rPr>
      </w:pPr>
      <w:r w:rsidRPr="004A042D">
        <w:rPr>
          <w:rFonts w:ascii="Lato" w:hAnsi="Lato"/>
          <w:lang w:val="ro-RO"/>
        </w:rPr>
        <w:t>Realizarea unor activităţi extraşcolare cât mai diversificate.</w:t>
      </w:r>
    </w:p>
    <w:p w:rsidR="00D2327D" w:rsidRPr="004A042D" w:rsidRDefault="00D2327D" w:rsidP="001E21F3">
      <w:pPr>
        <w:pStyle w:val="NoSpacing"/>
        <w:jc w:val="both"/>
        <w:rPr>
          <w:rFonts w:ascii="Lato" w:hAnsi="Lato"/>
          <w:lang w:val="ro-RO"/>
        </w:rPr>
      </w:pPr>
    </w:p>
    <w:p w:rsidR="00D2327D" w:rsidRPr="004A042D" w:rsidRDefault="00D2327D" w:rsidP="004A042D">
      <w:pPr>
        <w:ind w:firstLine="720"/>
        <w:jc w:val="both"/>
        <w:rPr>
          <w:rFonts w:ascii="Lato" w:hAnsi="Lato"/>
          <w:shd w:val="clear" w:color="auto" w:fill="FFFFFF"/>
          <w:lang w:val="ro-RO"/>
        </w:rPr>
      </w:pPr>
      <w:r w:rsidRPr="004A042D">
        <w:rPr>
          <w:rFonts w:ascii="Lato" w:hAnsi="Lato"/>
          <w:shd w:val="clear" w:color="auto" w:fill="FFFFFF"/>
          <w:lang w:val="ro-RO"/>
        </w:rPr>
        <w:t xml:space="preserve">Grădinița ”Curcubeul Speranței” susține nevoile individuale ale preșcolarilor, dezvoltă fiecare copil luând în calcul potențialul și ritmul său de dezvoltare și creează un mediu armonios pentru dezvoltarea inteligențelor multiple, a creativității. Aplicăm principiile de lucru diferențiat, acestea urmărind să susțină aptitudinile individuale și să întărească fundamentul unei vieți sociale morale și dezvoltarea unor relații naturale între indivizi și grupuri. </w:t>
      </w:r>
    </w:p>
    <w:p w:rsidR="00D2327D" w:rsidRPr="004A042D" w:rsidRDefault="00D2327D" w:rsidP="004A042D">
      <w:pPr>
        <w:ind w:firstLine="720"/>
        <w:jc w:val="both"/>
        <w:rPr>
          <w:rFonts w:ascii="Lato" w:hAnsi="Lato"/>
          <w:lang w:val="ro-RO"/>
        </w:rPr>
      </w:pPr>
      <w:r w:rsidRPr="004A042D">
        <w:rPr>
          <w:rFonts w:ascii="Lato" w:hAnsi="Lato"/>
          <w:shd w:val="clear" w:color="auto" w:fill="FFFFFF"/>
          <w:lang w:val="ro-RO"/>
        </w:rPr>
        <w:t>Întreaga activitate desfășurată presupune o relație de feedback permanentă între personalul unității și beneficiarii programului de educație. Se vor organiza întâlniri cu aceștia pentru prezentarea cadrelor didactice și a programului educațional, curricular și extracurricular. Pe parcursul și la sfârșitul anului vor avea loc întâlniri cu fiecare familie în parte pentru consiliere psiho-pedagogică și pentru marcarea progreselor copiilor. Vor exista numeroase serbări și activități demonstrative pentru părinți. În urma acestor acțiuni, va crește semnificativ implicarea părinților și calitatea monitorizării evoluției copiilor.</w:t>
      </w:r>
      <w:r w:rsidRPr="004A042D">
        <w:rPr>
          <w:rFonts w:ascii="Lato" w:hAnsi="Lato"/>
          <w:lang w:val="ro-RO"/>
        </w:rPr>
        <w:t xml:space="preserve"> </w:t>
      </w:r>
    </w:p>
    <w:p w:rsidR="00D2327D" w:rsidRPr="004A042D" w:rsidRDefault="00D2327D" w:rsidP="004A042D">
      <w:pPr>
        <w:jc w:val="both"/>
        <w:rPr>
          <w:rFonts w:ascii="Lato" w:hAnsi="Lato"/>
          <w:lang w:val="ro-RO"/>
        </w:rPr>
      </w:pPr>
      <w:r w:rsidRPr="004A042D">
        <w:rPr>
          <w:rFonts w:ascii="Lato" w:hAnsi="Lato"/>
          <w:lang w:val="ro-RO"/>
        </w:rPr>
        <w:tab/>
        <w:t xml:space="preserve">Prin Planul de dezvoltare al </w:t>
      </w:r>
      <w:r w:rsidRPr="004A042D">
        <w:rPr>
          <w:rFonts w:ascii="Lato" w:hAnsi="Lato"/>
          <w:shd w:val="clear" w:color="auto" w:fill="FFFFFF"/>
          <w:lang w:val="ro-RO"/>
        </w:rPr>
        <w:t>grădiniței ,</w:t>
      </w:r>
      <w:r w:rsidRPr="004A042D">
        <w:rPr>
          <w:rFonts w:ascii="Lato" w:hAnsi="Lato"/>
          <w:lang w:val="ro-RO"/>
        </w:rPr>
        <w:t xml:space="preserve"> ne propunem, de asemenea, să dezvoltăm </w:t>
      </w:r>
      <w:r w:rsidRPr="004A042D">
        <w:rPr>
          <w:rFonts w:ascii="Lato" w:hAnsi="Lato"/>
          <w:b/>
          <w:lang w:val="ro-RO"/>
        </w:rPr>
        <w:t>procesele de bază</w:t>
      </w:r>
      <w:r w:rsidRPr="004A042D">
        <w:rPr>
          <w:rFonts w:ascii="Lato" w:hAnsi="Lato"/>
          <w:lang w:val="ro-RO"/>
        </w:rPr>
        <w:t xml:space="preserve"> care stau la baza activității noastre: planificarea și realizarea activităților </w:t>
      </w:r>
      <w:r w:rsidRPr="004A042D">
        <w:rPr>
          <w:rFonts w:ascii="Lato" w:hAnsi="Lato"/>
          <w:lang w:val="ro-RO"/>
        </w:rPr>
        <w:lastRenderedPageBreak/>
        <w:t>de învățare, obținerea și evaluarea rezultatelor învățării, asigurarea tuturor categoriilor de resurse, asigurarea comunicării cu factorii educaționali, formarea și dezvoltarea profesională, activitatea financiară și achiziționarea de bunuri și servicii, evaluarea complexă a educației timpurii etc.</w:t>
      </w:r>
    </w:p>
    <w:p w:rsidR="00D2327D" w:rsidRPr="004A042D" w:rsidRDefault="00D2327D" w:rsidP="004A042D">
      <w:pPr>
        <w:jc w:val="both"/>
        <w:rPr>
          <w:rFonts w:ascii="Lato" w:hAnsi="Lato"/>
          <w:lang w:val="ro-RO"/>
        </w:rPr>
      </w:pPr>
      <w:r w:rsidRPr="004A042D">
        <w:rPr>
          <w:rFonts w:ascii="Lato" w:hAnsi="Lato"/>
          <w:lang w:val="ro-RO"/>
        </w:rPr>
        <w:tab/>
        <w:t xml:space="preserve">Pentru o reușită a obiectivelor propuse, noi credem că trebuie să realizăm lucrurile de două ori: mai întâi în proiect, iar apoi în plan real. PDI-ul este pentru noi proiectul de bază pentru dezvoltarea </w:t>
      </w:r>
      <w:r w:rsidRPr="004A042D">
        <w:rPr>
          <w:rFonts w:ascii="Lato" w:hAnsi="Lato"/>
          <w:shd w:val="clear" w:color="auto" w:fill="FFFFFF"/>
          <w:lang w:val="ro-RO"/>
        </w:rPr>
        <w:t>grădiniței</w:t>
      </w:r>
      <w:r w:rsidRPr="004A042D">
        <w:rPr>
          <w:rFonts w:ascii="Lato" w:hAnsi="Lato"/>
          <w:lang w:val="ro-RO"/>
        </w:rPr>
        <w:t xml:space="preserve"> pe termen mediu și lung.  În acelasi timp, PDI-ul este conceput ca un mijloc de îmbunătățire continuă a calității educației, așa cum este definită și detaliată aceasta în standardele de funcționare și în cele de referință/de calitate. Ținta noastră este ca, prin îmbunătațire și evoluție, prin conceperea și elaborarea din perspectiva calității, PDI-ul să devină el însuși „un sistem de asigurare a calității”.</w:t>
      </w:r>
    </w:p>
    <w:p w:rsidR="00D2327D" w:rsidRPr="004A042D" w:rsidRDefault="00D2327D" w:rsidP="004A042D">
      <w:pPr>
        <w:jc w:val="both"/>
        <w:rPr>
          <w:rFonts w:ascii="Lato" w:hAnsi="Lato"/>
          <w:lang w:val="ro-RO"/>
        </w:rPr>
      </w:pPr>
      <w:r w:rsidRPr="004A042D">
        <w:rPr>
          <w:rFonts w:ascii="Lato" w:hAnsi="Lato"/>
          <w:lang w:val="ro-RO"/>
        </w:rPr>
        <w:tab/>
        <w:t xml:space="preserve">Nu în ultimul rând, apreciem că proiectul nostru este realizabil, judecând după gradul de adecvare a scopurilor/țintelor strategice propuse la resursele strategice de care dispune </w:t>
      </w:r>
      <w:r w:rsidRPr="004A042D">
        <w:rPr>
          <w:rFonts w:ascii="Lato" w:hAnsi="Lato"/>
          <w:shd w:val="clear" w:color="auto" w:fill="FFFFFF"/>
          <w:lang w:val="ro-RO"/>
        </w:rPr>
        <w:t xml:space="preserve">grădinița </w:t>
      </w:r>
      <w:r w:rsidRPr="004A042D">
        <w:rPr>
          <w:rFonts w:ascii="Lato" w:hAnsi="Lato"/>
          <w:lang w:val="ro-RO"/>
        </w:rPr>
        <w:t xml:space="preserve">în prezent și, pe care estimează că le poate procura în viitor. În același timp, apreciem că proiectul este și oportun, adică se face la momentul potrivit și este adecvat situației. </w:t>
      </w:r>
    </w:p>
    <w:p w:rsidR="00D2327D" w:rsidRPr="004A042D" w:rsidRDefault="00D2327D" w:rsidP="004A042D">
      <w:pPr>
        <w:jc w:val="both"/>
        <w:rPr>
          <w:rFonts w:ascii="Lato" w:hAnsi="Lato"/>
          <w:lang w:val="ro-RO"/>
        </w:rPr>
      </w:pPr>
      <w:r w:rsidRPr="004A042D">
        <w:rPr>
          <w:rFonts w:ascii="Lato" w:hAnsi="Lato"/>
          <w:lang w:val="ro-RO"/>
        </w:rPr>
        <w:t xml:space="preserve">În continuare este prezentat planul de dezvoltare instituțională realizat pentru </w:t>
      </w:r>
      <w:r w:rsidRPr="004A042D">
        <w:rPr>
          <w:rFonts w:ascii="Lato" w:hAnsi="Lato"/>
          <w:shd w:val="clear" w:color="auto" w:fill="FFFFFF"/>
          <w:lang w:val="ro-RO"/>
        </w:rPr>
        <w:t>Grădinița Curcubeul Speranței</w:t>
      </w:r>
      <w:r w:rsidRPr="004A042D">
        <w:rPr>
          <w:rFonts w:ascii="Lato" w:hAnsi="Lato"/>
          <w:lang w:val="ro-RO"/>
        </w:rPr>
        <w:t>, proiectul având ciclul educațional de 4 ani și care se fundamentează pe realitățile existente.</w:t>
      </w:r>
    </w:p>
    <w:p w:rsidR="00D2327D" w:rsidRPr="004A042D" w:rsidRDefault="00D2327D" w:rsidP="00D2327D">
      <w:pPr>
        <w:pStyle w:val="Heading1"/>
        <w:rPr>
          <w:rFonts w:ascii="Lato" w:hAnsi="Lato"/>
          <w:color w:val="auto"/>
          <w:sz w:val="24"/>
          <w:szCs w:val="24"/>
          <w:shd w:val="clear" w:color="auto" w:fill="FFFFFF"/>
          <w:lang w:val="ro-RO"/>
        </w:rPr>
      </w:pPr>
      <w:bookmarkStart w:id="4" w:name="_Toc56259807"/>
      <w:r w:rsidRPr="004A042D">
        <w:rPr>
          <w:rFonts w:ascii="Lato" w:hAnsi="Lato"/>
          <w:sz w:val="24"/>
          <w:szCs w:val="24"/>
          <w:lang w:val="ro-RO"/>
        </w:rPr>
        <w:t xml:space="preserve"> </w:t>
      </w:r>
      <w:bookmarkStart w:id="5" w:name="_Toc147604537"/>
      <w:r w:rsidRPr="004A042D">
        <w:rPr>
          <w:rFonts w:ascii="Lato" w:hAnsi="Lato"/>
          <w:color w:val="auto"/>
          <w:sz w:val="24"/>
          <w:szCs w:val="24"/>
          <w:lang w:val="ro-RO"/>
        </w:rPr>
        <w:t>CAPITOLUL I - DIAGNOZA MEDIULUI EXTERN ȘI INTERN</w:t>
      </w:r>
      <w:bookmarkEnd w:id="4"/>
      <w:bookmarkEnd w:id="5"/>
    </w:p>
    <w:p w:rsidR="00D2327D" w:rsidRPr="004A042D" w:rsidRDefault="00D2327D" w:rsidP="00D2327D">
      <w:pPr>
        <w:pStyle w:val="Heading2"/>
        <w:rPr>
          <w:rFonts w:ascii="Lato" w:hAnsi="Lato"/>
          <w:color w:val="auto"/>
          <w:sz w:val="24"/>
          <w:szCs w:val="24"/>
        </w:rPr>
      </w:pPr>
      <w:bookmarkStart w:id="6" w:name="_Toc56259808"/>
      <w:bookmarkStart w:id="7" w:name="_Toc147604538"/>
      <w:r w:rsidRPr="004A042D">
        <w:rPr>
          <w:rFonts w:ascii="Lato" w:hAnsi="Lato"/>
          <w:color w:val="auto"/>
          <w:sz w:val="24"/>
          <w:szCs w:val="24"/>
        </w:rPr>
        <w:t>I.1. PREZENTARE GENERALĂ</w:t>
      </w:r>
      <w:bookmarkEnd w:id="6"/>
      <w:bookmarkEnd w:id="7"/>
    </w:p>
    <w:p w:rsidR="00D2327D" w:rsidRPr="004A042D" w:rsidRDefault="00D2327D" w:rsidP="00D2327D">
      <w:pPr>
        <w:pStyle w:val="Title"/>
        <w:rPr>
          <w:rFonts w:ascii="Lato" w:hAnsi="Lato"/>
          <w:i w:val="0"/>
          <w:sz w:val="24"/>
          <w:szCs w:val="24"/>
        </w:rPr>
      </w:pPr>
      <w:r w:rsidRPr="004A042D">
        <w:rPr>
          <w:rFonts w:ascii="Lato" w:hAnsi="Lato"/>
          <w:i w:val="0"/>
          <w:sz w:val="24"/>
          <w:szCs w:val="24"/>
        </w:rPr>
        <w:t>I.1.1 CONTEXT LEGISLATIV</w:t>
      </w:r>
    </w:p>
    <w:p w:rsidR="00D2327D" w:rsidRPr="004A042D" w:rsidRDefault="00D2327D" w:rsidP="001E21F3">
      <w:pPr>
        <w:ind w:firstLine="720"/>
        <w:jc w:val="both"/>
        <w:rPr>
          <w:rFonts w:ascii="Lato" w:hAnsi="Lato"/>
          <w:lang w:val="ro-RO"/>
        </w:rPr>
      </w:pPr>
      <w:r w:rsidRPr="004A042D">
        <w:rPr>
          <w:rFonts w:ascii="Lato" w:hAnsi="Lato"/>
          <w:lang w:val="ro-RO"/>
        </w:rPr>
        <w:t xml:space="preserve">Proiectul de dezvoltare instituțională al </w:t>
      </w:r>
      <w:r w:rsidRPr="004A042D">
        <w:rPr>
          <w:rFonts w:ascii="Lato" w:hAnsi="Lato"/>
          <w:b/>
          <w:bCs/>
          <w:shd w:val="clear" w:color="auto" w:fill="FFFFFF"/>
          <w:lang w:val="ro-RO"/>
        </w:rPr>
        <w:t>Grădiniței  ”Curcubeul Speranței”</w:t>
      </w:r>
      <w:r w:rsidRPr="004A042D">
        <w:rPr>
          <w:rFonts w:ascii="Lato" w:hAnsi="Lato"/>
          <w:lang w:val="ro-RO"/>
        </w:rPr>
        <w:t xml:space="preserve"> s-a realizat pe baza următoarelor acte normative:</w:t>
      </w:r>
    </w:p>
    <w:p w:rsidR="00D2327D" w:rsidRPr="004A042D" w:rsidRDefault="00D2327D" w:rsidP="00CD1611">
      <w:pPr>
        <w:pStyle w:val="ListParagraph"/>
        <w:numPr>
          <w:ilvl w:val="0"/>
          <w:numId w:val="4"/>
        </w:numPr>
        <w:spacing w:after="0"/>
        <w:jc w:val="both"/>
        <w:rPr>
          <w:rFonts w:ascii="Lato" w:hAnsi="Lato"/>
          <w:iCs/>
          <w:color w:val="auto"/>
          <w:sz w:val="24"/>
          <w:szCs w:val="24"/>
          <w:lang w:val="ro-RO"/>
        </w:rPr>
      </w:pPr>
      <w:r w:rsidRPr="004A042D">
        <w:rPr>
          <w:rFonts w:ascii="Lato" w:hAnsi="Lato"/>
          <w:iCs/>
          <w:color w:val="auto"/>
          <w:sz w:val="24"/>
          <w:szCs w:val="24"/>
          <w:lang w:val="ro-RO"/>
        </w:rPr>
        <w:t>Legea învăţământului preuniversitar nr. 198/2023;</w:t>
      </w:r>
    </w:p>
    <w:p w:rsidR="00D2327D" w:rsidRPr="004A042D" w:rsidRDefault="00D2327D" w:rsidP="00CD1611">
      <w:pPr>
        <w:pStyle w:val="ListParagraph"/>
        <w:numPr>
          <w:ilvl w:val="0"/>
          <w:numId w:val="4"/>
        </w:numPr>
        <w:spacing w:after="0"/>
        <w:jc w:val="both"/>
        <w:rPr>
          <w:rFonts w:ascii="Lato" w:hAnsi="Lato"/>
          <w:iCs/>
          <w:color w:val="auto"/>
          <w:sz w:val="24"/>
          <w:szCs w:val="24"/>
          <w:lang w:val="ro-RO"/>
        </w:rPr>
      </w:pPr>
      <w:r w:rsidRPr="004A042D">
        <w:rPr>
          <w:rFonts w:ascii="Lato" w:hAnsi="Lato"/>
          <w:iCs/>
          <w:color w:val="auto"/>
          <w:sz w:val="24"/>
          <w:szCs w:val="24"/>
          <w:lang w:val="ro-RO"/>
        </w:rPr>
        <w:t>Metodologii emise cu Ordin ME, în sprijinul aplicării Legii învăţământului preuniversitar nr. 198/2023;</w:t>
      </w:r>
    </w:p>
    <w:p w:rsidR="00D2327D" w:rsidRPr="004A042D" w:rsidRDefault="00D2327D" w:rsidP="00CD1611">
      <w:pPr>
        <w:pStyle w:val="ListParagraph"/>
        <w:numPr>
          <w:ilvl w:val="0"/>
          <w:numId w:val="4"/>
        </w:numPr>
        <w:spacing w:after="0"/>
        <w:jc w:val="both"/>
        <w:rPr>
          <w:rFonts w:ascii="Lato" w:hAnsi="Lato"/>
          <w:iCs/>
          <w:color w:val="auto"/>
          <w:sz w:val="24"/>
          <w:szCs w:val="24"/>
          <w:lang w:val="ro-RO"/>
        </w:rPr>
      </w:pPr>
      <w:r w:rsidRPr="004A042D">
        <w:rPr>
          <w:rFonts w:ascii="Lato" w:hAnsi="Lato"/>
          <w:iCs/>
          <w:color w:val="auto"/>
          <w:sz w:val="24"/>
          <w:szCs w:val="24"/>
          <w:lang w:val="ro-RO"/>
        </w:rPr>
        <w:t>Ordinul nr. 600/2018 privind aprobarea Codului controlului intern managerial al entităţilor publice;</w:t>
      </w:r>
    </w:p>
    <w:p w:rsidR="00D2327D" w:rsidRPr="004A042D" w:rsidRDefault="00D2327D" w:rsidP="00CD1611">
      <w:pPr>
        <w:pStyle w:val="ListParagraph"/>
        <w:numPr>
          <w:ilvl w:val="0"/>
          <w:numId w:val="4"/>
        </w:numPr>
        <w:spacing w:after="0"/>
        <w:jc w:val="both"/>
        <w:rPr>
          <w:rFonts w:ascii="Lato" w:hAnsi="Lato"/>
          <w:iCs/>
          <w:color w:val="auto"/>
          <w:sz w:val="24"/>
          <w:szCs w:val="24"/>
          <w:lang w:val="ro-RO"/>
        </w:rPr>
      </w:pPr>
      <w:r w:rsidRPr="004A042D">
        <w:rPr>
          <w:rFonts w:ascii="Lato" w:hAnsi="Lato"/>
          <w:iCs/>
          <w:color w:val="auto"/>
          <w:sz w:val="24"/>
          <w:szCs w:val="24"/>
          <w:lang w:val="ro-RO"/>
        </w:rPr>
        <w:t>Ordinul nr. 4183/2022 pentru aprobarea Regulamentului-cadru de organizare şi funcţionare a unităţilor de învăţământ preuniversitar, cu modificările și completările ulterioare;</w:t>
      </w:r>
    </w:p>
    <w:p w:rsidR="00D2327D" w:rsidRPr="004A042D" w:rsidRDefault="00D2327D" w:rsidP="00CD1611">
      <w:pPr>
        <w:pStyle w:val="ListParagraph"/>
        <w:numPr>
          <w:ilvl w:val="0"/>
          <w:numId w:val="4"/>
        </w:numPr>
        <w:spacing w:after="0"/>
        <w:jc w:val="both"/>
        <w:rPr>
          <w:rFonts w:ascii="Lato" w:hAnsi="Lato"/>
          <w:iCs/>
          <w:color w:val="auto"/>
          <w:sz w:val="24"/>
          <w:szCs w:val="24"/>
          <w:lang w:val="ro-RO"/>
        </w:rPr>
      </w:pPr>
      <w:r w:rsidRPr="004A042D">
        <w:rPr>
          <w:rFonts w:ascii="Lato" w:hAnsi="Lato"/>
          <w:color w:val="auto"/>
          <w:sz w:val="24"/>
          <w:szCs w:val="24"/>
          <w:lang w:val="ro-RO"/>
        </w:rPr>
        <w:t xml:space="preserve">Regulamentul Intern al </w:t>
      </w:r>
      <w:r w:rsidRPr="004A042D">
        <w:rPr>
          <w:rFonts w:ascii="Lato" w:hAnsi="Lato"/>
          <w:color w:val="auto"/>
          <w:sz w:val="24"/>
          <w:szCs w:val="24"/>
          <w:shd w:val="clear" w:color="auto" w:fill="FFFFFF"/>
          <w:lang w:val="ro-RO"/>
        </w:rPr>
        <w:t>Grădiniței Curcubeul Speranței,</w:t>
      </w:r>
      <w:r w:rsidRPr="004A042D">
        <w:rPr>
          <w:rFonts w:ascii="Lato" w:hAnsi="Lato"/>
          <w:color w:val="auto"/>
          <w:sz w:val="24"/>
          <w:szCs w:val="24"/>
          <w:lang w:val="ro-RO"/>
        </w:rPr>
        <w:t xml:space="preserve"> avizat în cadrul Consiliului Profesoral și aprobat în Consiliul de Administrație;</w:t>
      </w:r>
    </w:p>
    <w:p w:rsidR="00D2327D" w:rsidRPr="004A042D" w:rsidRDefault="00D2327D" w:rsidP="00CD1611">
      <w:pPr>
        <w:pStyle w:val="ListParagraph"/>
        <w:numPr>
          <w:ilvl w:val="0"/>
          <w:numId w:val="4"/>
        </w:numPr>
        <w:spacing w:after="0"/>
        <w:jc w:val="both"/>
        <w:rPr>
          <w:rFonts w:ascii="Lato" w:hAnsi="Lato"/>
          <w:iCs/>
          <w:color w:val="auto"/>
          <w:sz w:val="24"/>
          <w:szCs w:val="24"/>
          <w:lang w:val="ro-RO"/>
        </w:rPr>
      </w:pPr>
      <w:r w:rsidRPr="004A042D">
        <w:rPr>
          <w:rFonts w:ascii="Lato" w:hAnsi="Lato"/>
          <w:iCs/>
          <w:color w:val="auto"/>
          <w:sz w:val="24"/>
          <w:szCs w:val="24"/>
          <w:lang w:val="ro-RO"/>
        </w:rPr>
        <w:t>Legea nr. 53/2003 privind Codul muncii, republicată, cu modificările și completările ulterioare;</w:t>
      </w:r>
    </w:p>
    <w:p w:rsidR="00D2327D" w:rsidRPr="004A042D" w:rsidRDefault="00D2327D" w:rsidP="00CD1611">
      <w:pPr>
        <w:pStyle w:val="ListParagraph"/>
        <w:numPr>
          <w:ilvl w:val="0"/>
          <w:numId w:val="4"/>
        </w:numPr>
        <w:spacing w:after="0"/>
        <w:jc w:val="both"/>
        <w:rPr>
          <w:rFonts w:ascii="Lato" w:hAnsi="Lato"/>
          <w:iCs/>
          <w:color w:val="auto"/>
          <w:sz w:val="24"/>
          <w:szCs w:val="24"/>
          <w:lang w:val="ro-RO"/>
        </w:rPr>
      </w:pPr>
      <w:r w:rsidRPr="004A042D">
        <w:rPr>
          <w:rFonts w:ascii="Lato" w:hAnsi="Lato"/>
          <w:iCs/>
          <w:color w:val="auto"/>
          <w:sz w:val="24"/>
          <w:szCs w:val="24"/>
          <w:lang w:val="ro-RO"/>
        </w:rPr>
        <w:t>Contractul Colectiv de Muncă Unic la Nivel de Sector de Negociere Colectivă Învățământ Preuniversitar;</w:t>
      </w:r>
    </w:p>
    <w:p w:rsidR="00D2327D" w:rsidRPr="004A042D" w:rsidRDefault="00D2327D" w:rsidP="00CD1611">
      <w:pPr>
        <w:pStyle w:val="ListParagraph"/>
        <w:numPr>
          <w:ilvl w:val="0"/>
          <w:numId w:val="4"/>
        </w:numPr>
        <w:spacing w:after="0"/>
        <w:jc w:val="both"/>
        <w:rPr>
          <w:rFonts w:ascii="Lato" w:hAnsi="Lato"/>
          <w:iCs/>
          <w:color w:val="auto"/>
          <w:sz w:val="24"/>
          <w:szCs w:val="24"/>
          <w:lang w:val="ro-RO"/>
        </w:rPr>
      </w:pPr>
      <w:r w:rsidRPr="004A042D">
        <w:rPr>
          <w:rFonts w:ascii="Lato" w:hAnsi="Lato"/>
          <w:iCs/>
          <w:color w:val="auto"/>
          <w:sz w:val="24"/>
          <w:szCs w:val="24"/>
          <w:lang w:val="ro-RO"/>
        </w:rPr>
        <w:lastRenderedPageBreak/>
        <w:t>Hotărârea nr. 993/2020 privind aprobarea Metodologiei de evaluare instituțională în vederea autorizării, acreditării și evaluării periodice a organizațiilor furnizoare de educație, cu modificările și completările ulterioare;</w:t>
      </w:r>
    </w:p>
    <w:p w:rsidR="00D2327D" w:rsidRPr="004A042D" w:rsidRDefault="00D2327D" w:rsidP="00CD1611">
      <w:pPr>
        <w:pStyle w:val="ListParagraph"/>
        <w:numPr>
          <w:ilvl w:val="0"/>
          <w:numId w:val="4"/>
        </w:numPr>
        <w:spacing w:after="0"/>
        <w:jc w:val="both"/>
        <w:rPr>
          <w:rFonts w:ascii="Lato" w:hAnsi="Lato"/>
          <w:iCs/>
          <w:color w:val="auto"/>
          <w:sz w:val="24"/>
          <w:szCs w:val="24"/>
          <w:lang w:val="ro-RO"/>
        </w:rPr>
      </w:pPr>
      <w:r w:rsidRPr="004A042D">
        <w:rPr>
          <w:rFonts w:ascii="Lato" w:hAnsi="Lato"/>
          <w:iCs/>
          <w:color w:val="auto"/>
          <w:sz w:val="24"/>
          <w:szCs w:val="24"/>
          <w:lang w:val="ro-RO"/>
        </w:rPr>
        <w:t>Hotărârea nr. 994/2020 privind aprobarea standardelor de autorizare de funcționare provizorie și a standardelor de acreditare și de evaluare externă periodică în învățământul preuniversitar, cu modificările și completările ulterioare;</w:t>
      </w:r>
    </w:p>
    <w:p w:rsidR="00D2327D" w:rsidRPr="004A042D" w:rsidRDefault="00D2327D" w:rsidP="00CD1611">
      <w:pPr>
        <w:pStyle w:val="ListParagraph"/>
        <w:numPr>
          <w:ilvl w:val="0"/>
          <w:numId w:val="4"/>
        </w:numPr>
        <w:spacing w:after="0"/>
        <w:jc w:val="both"/>
        <w:rPr>
          <w:rFonts w:ascii="Lato" w:hAnsi="Lato"/>
          <w:iCs/>
          <w:color w:val="auto"/>
          <w:sz w:val="24"/>
          <w:szCs w:val="24"/>
          <w:lang w:val="ro-RO"/>
        </w:rPr>
      </w:pPr>
      <w:r w:rsidRPr="004A042D">
        <w:rPr>
          <w:rFonts w:ascii="Lato" w:hAnsi="Lato"/>
          <w:iCs/>
          <w:color w:val="auto"/>
          <w:sz w:val="24"/>
          <w:szCs w:val="24"/>
          <w:lang w:val="ro-RO"/>
        </w:rPr>
        <w:t>Ordinul nr. 6106/2020 privind aprobarea Regulamentului de inspecție a unităților de învățământ preuniversitar;</w:t>
      </w:r>
    </w:p>
    <w:p w:rsidR="00D2327D" w:rsidRPr="004A042D" w:rsidRDefault="00D2327D" w:rsidP="00CD1611">
      <w:pPr>
        <w:pStyle w:val="ListParagraph"/>
        <w:numPr>
          <w:ilvl w:val="0"/>
          <w:numId w:val="4"/>
        </w:numPr>
        <w:spacing w:after="0"/>
        <w:jc w:val="both"/>
        <w:rPr>
          <w:rFonts w:ascii="Lato" w:hAnsi="Lato"/>
          <w:iCs/>
          <w:color w:val="auto"/>
          <w:sz w:val="24"/>
          <w:szCs w:val="24"/>
          <w:lang w:val="ro-RO"/>
        </w:rPr>
      </w:pPr>
      <w:r w:rsidRPr="004A042D">
        <w:rPr>
          <w:rFonts w:ascii="Lato" w:hAnsi="Lato"/>
          <w:iCs/>
          <w:color w:val="auto"/>
          <w:sz w:val="24"/>
          <w:szCs w:val="24"/>
          <w:lang w:val="ro-RO"/>
        </w:rPr>
        <w:t>Ordinul nr. 5561/2011 pentru aprobarea Metodologiei privind formarea continuă a personalului din învăţământul preuniversitar, cu modificările și completările ulterioare;</w:t>
      </w:r>
    </w:p>
    <w:p w:rsidR="00D2327D" w:rsidRPr="004A042D" w:rsidRDefault="00D2327D" w:rsidP="00CD1611">
      <w:pPr>
        <w:pStyle w:val="ListParagraph"/>
        <w:numPr>
          <w:ilvl w:val="0"/>
          <w:numId w:val="4"/>
        </w:numPr>
        <w:spacing w:after="0"/>
        <w:jc w:val="both"/>
        <w:rPr>
          <w:rFonts w:ascii="Lato" w:hAnsi="Lato"/>
          <w:iCs/>
          <w:color w:val="auto"/>
          <w:sz w:val="24"/>
          <w:szCs w:val="24"/>
          <w:lang w:val="ro-RO"/>
        </w:rPr>
      </w:pPr>
      <w:r w:rsidRPr="004A042D">
        <w:rPr>
          <w:rFonts w:ascii="Lato" w:hAnsi="Lato"/>
          <w:iCs/>
          <w:color w:val="auto"/>
          <w:sz w:val="24"/>
          <w:szCs w:val="24"/>
          <w:lang w:val="ro-RO"/>
        </w:rPr>
        <w:t>Hotărârea nr. 1251/2005 privind unele măsuri de îmbunătăţire a activităţii de învăţare, instruire, compensare, recuperare şi protecţie specială a copiilor / elevilor / tinerilor cu cerinţe educative speciale din cadrul sistemului de învăţământ integrat;</w:t>
      </w:r>
    </w:p>
    <w:p w:rsidR="00D2327D" w:rsidRPr="004A042D" w:rsidRDefault="00D2327D" w:rsidP="00CD1611">
      <w:pPr>
        <w:pStyle w:val="ListParagraph"/>
        <w:numPr>
          <w:ilvl w:val="0"/>
          <w:numId w:val="4"/>
        </w:numPr>
        <w:spacing w:after="0"/>
        <w:jc w:val="both"/>
        <w:rPr>
          <w:rFonts w:ascii="Lato" w:hAnsi="Lato"/>
          <w:iCs/>
          <w:color w:val="auto"/>
          <w:sz w:val="24"/>
          <w:szCs w:val="24"/>
          <w:lang w:val="ro-RO"/>
        </w:rPr>
      </w:pPr>
      <w:r w:rsidRPr="004A042D">
        <w:rPr>
          <w:rFonts w:ascii="Lato" w:hAnsi="Lato"/>
          <w:color w:val="auto"/>
          <w:sz w:val="24"/>
          <w:szCs w:val="24"/>
          <w:lang w:val="ro-RO"/>
        </w:rPr>
        <w:t xml:space="preserve">Ordinul nr. 4694/2019 privind aprobarea Curriculumului pentru educația </w:t>
      </w:r>
      <w:r w:rsidR="004A042D" w:rsidRPr="004A042D">
        <w:rPr>
          <w:rFonts w:ascii="Lato" w:hAnsi="Lato"/>
          <w:color w:val="auto"/>
          <w:sz w:val="24"/>
          <w:szCs w:val="24"/>
          <w:lang w:val="ro-RO"/>
        </w:rPr>
        <w:t>timpurie;</w:t>
      </w:r>
    </w:p>
    <w:p w:rsidR="00D2327D" w:rsidRPr="004A042D" w:rsidRDefault="00D2327D" w:rsidP="00CD1611">
      <w:pPr>
        <w:pStyle w:val="ListParagraph"/>
        <w:numPr>
          <w:ilvl w:val="0"/>
          <w:numId w:val="4"/>
        </w:numPr>
        <w:spacing w:after="0"/>
        <w:jc w:val="both"/>
        <w:rPr>
          <w:rFonts w:ascii="Lato" w:hAnsi="Lato"/>
          <w:iCs/>
          <w:color w:val="auto"/>
          <w:sz w:val="24"/>
          <w:szCs w:val="24"/>
          <w:lang w:val="ro-RO"/>
        </w:rPr>
      </w:pPr>
      <w:r w:rsidRPr="004A042D">
        <w:rPr>
          <w:rFonts w:ascii="Lato" w:hAnsi="Lato"/>
          <w:iCs/>
          <w:color w:val="auto"/>
          <w:sz w:val="24"/>
          <w:szCs w:val="24"/>
          <w:lang w:val="ro-RO"/>
        </w:rPr>
        <w:t>Hotărârea de Guvern nr. 2192/30.11.2004 pentru aprobarea Normelor metodologice privind finanţarea şi administrarea unităţilor de învăţământ preuniversitar de stat;</w:t>
      </w:r>
    </w:p>
    <w:p w:rsidR="00D2327D" w:rsidRPr="004A042D" w:rsidRDefault="00D2327D" w:rsidP="00CD1611">
      <w:pPr>
        <w:pStyle w:val="ListParagraph"/>
        <w:numPr>
          <w:ilvl w:val="0"/>
          <w:numId w:val="4"/>
        </w:numPr>
        <w:jc w:val="both"/>
        <w:rPr>
          <w:rFonts w:ascii="Lato" w:hAnsi="Lato"/>
          <w:iCs/>
          <w:color w:val="auto"/>
          <w:w w:val="102"/>
          <w:sz w:val="24"/>
          <w:szCs w:val="24"/>
          <w:lang w:val="ro-RO"/>
        </w:rPr>
      </w:pPr>
      <w:r w:rsidRPr="004A042D">
        <w:rPr>
          <w:rFonts w:ascii="Lato" w:hAnsi="Lato"/>
          <w:iCs/>
          <w:color w:val="auto"/>
          <w:w w:val="102"/>
          <w:sz w:val="24"/>
          <w:szCs w:val="24"/>
          <w:lang w:val="ro-RO"/>
        </w:rPr>
        <w:t>Ordinul nr. 2.508/4.493/2023 pentru aprobarea Metodologiei privind asigurarea asistenţei medicale a antepreşcolarilor, preşcolarilor, elevilor din unităţile de învăţământ preuniversitar şi studenţilor din instituţiile de învăţământ superior pentru menţinerea stării de sănătate a colectivităţilor şi pentru promovarea unui stil de viaţă sănătos;</w:t>
      </w:r>
    </w:p>
    <w:p w:rsidR="00D2327D" w:rsidRPr="004A042D" w:rsidRDefault="00D2327D" w:rsidP="00CD1611">
      <w:pPr>
        <w:pStyle w:val="ListParagraph"/>
        <w:numPr>
          <w:ilvl w:val="0"/>
          <w:numId w:val="4"/>
        </w:numPr>
        <w:jc w:val="both"/>
        <w:rPr>
          <w:rFonts w:ascii="Lato" w:hAnsi="Lato"/>
          <w:iCs/>
          <w:color w:val="auto"/>
          <w:w w:val="102"/>
          <w:sz w:val="24"/>
          <w:szCs w:val="24"/>
          <w:lang w:val="ro-RO"/>
        </w:rPr>
      </w:pPr>
      <w:r w:rsidRPr="004A042D">
        <w:rPr>
          <w:rFonts w:ascii="Lato" w:hAnsi="Lato"/>
          <w:iCs/>
          <w:color w:val="auto"/>
          <w:w w:val="102"/>
          <w:sz w:val="24"/>
          <w:szCs w:val="24"/>
          <w:lang w:val="ro-RO"/>
        </w:rPr>
        <w:t>Hotărârea nr. 1217/2006 privind constituirea mecanismului naţional pentru promovarea incluziunii sociale în Romania, cu modificările și completările ulterioare;</w:t>
      </w:r>
    </w:p>
    <w:p w:rsidR="00D2327D" w:rsidRPr="004A042D" w:rsidRDefault="00D2327D" w:rsidP="00CD1611">
      <w:pPr>
        <w:pStyle w:val="ListParagraph"/>
        <w:numPr>
          <w:ilvl w:val="0"/>
          <w:numId w:val="4"/>
        </w:numPr>
        <w:jc w:val="both"/>
        <w:rPr>
          <w:rFonts w:ascii="Lato" w:hAnsi="Lato"/>
          <w:iCs/>
          <w:color w:val="auto"/>
          <w:w w:val="102"/>
          <w:sz w:val="24"/>
          <w:szCs w:val="24"/>
          <w:lang w:val="ro-RO"/>
        </w:rPr>
      </w:pPr>
      <w:r w:rsidRPr="004A042D">
        <w:rPr>
          <w:rFonts w:ascii="Lato" w:hAnsi="Lato"/>
          <w:iCs/>
          <w:color w:val="auto"/>
          <w:w w:val="102"/>
          <w:sz w:val="24"/>
          <w:szCs w:val="24"/>
          <w:lang w:val="ro-RO"/>
        </w:rPr>
        <w:t>Ghidurile ARACIIP pentru aplicarea unitară a standardelor de evaluare.</w:t>
      </w:r>
    </w:p>
    <w:p w:rsidR="00D2327D" w:rsidRPr="001E21F3" w:rsidRDefault="00D2327D" w:rsidP="001E21F3">
      <w:pPr>
        <w:pStyle w:val="NoSpacing"/>
        <w:rPr>
          <w:rFonts w:ascii="Lato" w:hAnsi="Lato"/>
          <w:b/>
        </w:rPr>
      </w:pPr>
      <w:r w:rsidRPr="001E21F3">
        <w:rPr>
          <w:rFonts w:ascii="Lato" w:hAnsi="Lato"/>
          <w:b/>
        </w:rPr>
        <w:t xml:space="preserve">I.1.2 </w:t>
      </w:r>
      <w:r w:rsidRPr="001E21F3">
        <w:rPr>
          <w:rStyle w:val="NoSpacingChar"/>
          <w:rFonts w:ascii="Lato" w:hAnsi="Lato"/>
          <w:b/>
        </w:rPr>
        <w:t>SCURT ISTORIC</w:t>
      </w:r>
      <w:r w:rsidRPr="001E21F3">
        <w:rPr>
          <w:rFonts w:ascii="Lato" w:hAnsi="Lato"/>
          <w:b/>
        </w:rPr>
        <w:t xml:space="preserve"> AL Grădiniț</w:t>
      </w:r>
      <w:proofErr w:type="gramStart"/>
      <w:r w:rsidRPr="001E21F3">
        <w:rPr>
          <w:rFonts w:ascii="Lato" w:hAnsi="Lato"/>
          <w:b/>
        </w:rPr>
        <w:t>ei ”</w:t>
      </w:r>
      <w:proofErr w:type="gramEnd"/>
      <w:r w:rsidRPr="001E21F3">
        <w:rPr>
          <w:rFonts w:ascii="Lato" w:hAnsi="Lato"/>
          <w:b/>
        </w:rPr>
        <w:t>Curcubeul Speranței”</w:t>
      </w:r>
    </w:p>
    <w:p w:rsidR="00D2327D" w:rsidRPr="004A042D" w:rsidRDefault="00D2327D" w:rsidP="001E21F3">
      <w:pPr>
        <w:ind w:firstLine="720"/>
        <w:jc w:val="both"/>
        <w:rPr>
          <w:rFonts w:ascii="Lato" w:hAnsi="Lato"/>
        </w:rPr>
      </w:pPr>
      <w:r w:rsidRPr="004A042D">
        <w:rPr>
          <w:rFonts w:ascii="Lato" w:hAnsi="Lato"/>
        </w:rPr>
        <w:t xml:space="preserve">Grădiniţa este o unitate de învăţământ în care </w:t>
      </w:r>
      <w:proofErr w:type="gramStart"/>
      <w:r w:rsidRPr="004A042D">
        <w:rPr>
          <w:rFonts w:ascii="Lato" w:hAnsi="Lato"/>
        </w:rPr>
        <w:t>copiii  desfaşoară</w:t>
      </w:r>
      <w:proofErr w:type="gramEnd"/>
      <w:r w:rsidRPr="004A042D">
        <w:rPr>
          <w:rFonts w:ascii="Lato" w:hAnsi="Lato"/>
        </w:rPr>
        <w:t xml:space="preserve"> activităţi specifice vârstei, servesc masa, se bucură de servicii educaţionale oferite de personal calificat, la standardele impuse de actele normative în vigoare.</w:t>
      </w:r>
    </w:p>
    <w:p w:rsidR="00D2327D" w:rsidRPr="004A042D" w:rsidRDefault="00D2327D" w:rsidP="001E21F3">
      <w:pPr>
        <w:ind w:firstLine="720"/>
        <w:jc w:val="both"/>
        <w:rPr>
          <w:rFonts w:ascii="Lato" w:hAnsi="Lato"/>
        </w:rPr>
      </w:pPr>
      <w:r w:rsidRPr="004A042D">
        <w:rPr>
          <w:rFonts w:ascii="Lato" w:hAnsi="Lato"/>
        </w:rPr>
        <w:t>Grădiniţa  a  fost  înf</w:t>
      </w:r>
      <w:r w:rsidR="00017312">
        <w:rPr>
          <w:rFonts w:ascii="Lato" w:hAnsi="Lato"/>
        </w:rPr>
        <w:t>iinţată  de  către Biserica Adventista Giurgiu,</w:t>
      </w:r>
      <w:r w:rsidRPr="004A042D">
        <w:rPr>
          <w:rFonts w:ascii="Lato" w:hAnsi="Lato"/>
        </w:rPr>
        <w:t xml:space="preserve">   în    conformitate    cu    Legea    învăţământului,    pe    principii nediscriminatorii,  respectând  Curriculum  pentru  învăţământul  preşcolar  şi  are  ca  obiectiv realizarea unui învăţământ de calitate, conform cerinţelor şi standardelor MEN.</w:t>
      </w:r>
    </w:p>
    <w:p w:rsidR="00D2327D" w:rsidRPr="004A042D" w:rsidRDefault="00017312" w:rsidP="001E21F3">
      <w:pPr>
        <w:ind w:firstLine="720"/>
        <w:jc w:val="both"/>
        <w:rPr>
          <w:rFonts w:ascii="Lato" w:hAnsi="Lato"/>
        </w:rPr>
      </w:pPr>
      <w:r>
        <w:rPr>
          <w:rFonts w:ascii="Lato" w:hAnsi="Lato"/>
        </w:rPr>
        <w:lastRenderedPageBreak/>
        <w:t xml:space="preserve">Grădinița are o suprafață de  </w:t>
      </w:r>
      <w:r w:rsidR="00B612A5">
        <w:rPr>
          <w:rFonts w:ascii="Lato" w:hAnsi="Lato"/>
        </w:rPr>
        <w:t xml:space="preserve">228,56 </w:t>
      </w:r>
      <w:r w:rsidR="00D2327D" w:rsidRPr="004A042D">
        <w:rPr>
          <w:rFonts w:ascii="Lato" w:hAnsi="Lato"/>
        </w:rPr>
        <w:t>mp ,  este  situată  î</w:t>
      </w:r>
      <w:r w:rsidR="00F53A5A">
        <w:rPr>
          <w:rFonts w:ascii="Lato" w:hAnsi="Lato"/>
        </w:rPr>
        <w:t>n  orașul  Giurgiu,  Cartier Piața Gării</w:t>
      </w:r>
      <w:r w:rsidR="00D2327D" w:rsidRPr="004A042D">
        <w:rPr>
          <w:rFonts w:ascii="Lato" w:hAnsi="Lato"/>
        </w:rPr>
        <w:t>,  în  vecinatatea  altor  instituții  de  învățământ  semnificative  pentru  oraș,  pe  strada Gheorghe Doja, nr. 26. Cladirea beneficiază de un spaţiu modern şi generos</w:t>
      </w:r>
      <w:proofErr w:type="gramStart"/>
      <w:r w:rsidR="00D2327D" w:rsidRPr="004A042D">
        <w:rPr>
          <w:rFonts w:ascii="Lato" w:hAnsi="Lato"/>
        </w:rPr>
        <w:t>,  special</w:t>
      </w:r>
      <w:proofErr w:type="gramEnd"/>
      <w:r w:rsidR="00D2327D" w:rsidRPr="004A042D">
        <w:rPr>
          <w:rFonts w:ascii="Lato" w:hAnsi="Lato"/>
        </w:rPr>
        <w:t xml:space="preserve"> amenajat astfel încât copiii să se dezvolte într-un mediu cald, prietenos și familiar.</w:t>
      </w:r>
    </w:p>
    <w:p w:rsidR="00D2327D" w:rsidRPr="004A042D" w:rsidRDefault="00D2327D" w:rsidP="001E21F3">
      <w:pPr>
        <w:jc w:val="both"/>
        <w:rPr>
          <w:rFonts w:ascii="Lato" w:hAnsi="Lato"/>
        </w:rPr>
      </w:pPr>
      <w:r w:rsidRPr="004A042D">
        <w:rPr>
          <w:rFonts w:ascii="Lato" w:hAnsi="Lato"/>
        </w:rPr>
        <w:t xml:space="preserve">Unitatea </w:t>
      </w:r>
      <w:proofErr w:type="gramStart"/>
      <w:r w:rsidRPr="004A042D">
        <w:rPr>
          <w:rFonts w:ascii="Lato" w:hAnsi="Lato"/>
        </w:rPr>
        <w:t>va</w:t>
      </w:r>
      <w:proofErr w:type="gramEnd"/>
      <w:r w:rsidRPr="004A042D">
        <w:rPr>
          <w:rFonts w:ascii="Lato" w:hAnsi="Lato"/>
        </w:rPr>
        <w:t xml:space="preserve"> funcţiona cu 2 grupe de preşcolari, în regim de program prelungit.</w:t>
      </w:r>
    </w:p>
    <w:p w:rsidR="00D2327D" w:rsidRPr="004A042D" w:rsidRDefault="00D2327D" w:rsidP="004209AF">
      <w:pPr>
        <w:pStyle w:val="NoSpacing"/>
        <w:rPr>
          <w:rFonts w:ascii="Lato" w:hAnsi="Lato"/>
          <w:lang w:val="ro-RO"/>
        </w:rPr>
      </w:pPr>
    </w:p>
    <w:p w:rsidR="004A042D" w:rsidRPr="004A042D" w:rsidRDefault="00D2327D" w:rsidP="004A042D">
      <w:pPr>
        <w:pStyle w:val="NoSpacing"/>
        <w:rPr>
          <w:rFonts w:ascii="Lato" w:hAnsi="Lato"/>
          <w:b/>
        </w:rPr>
      </w:pPr>
      <w:r w:rsidRPr="004A042D">
        <w:rPr>
          <w:rFonts w:ascii="Lato" w:hAnsi="Lato"/>
          <w:b/>
        </w:rPr>
        <w:t>I.1.3 ELEMENTE DE IDENTIFICARE A UNITĂȚII ȘCOLARE</w:t>
      </w:r>
    </w:p>
    <w:p w:rsidR="001E21F3" w:rsidRDefault="001E21F3" w:rsidP="001E21F3">
      <w:pPr>
        <w:pStyle w:val="NoSpacing"/>
        <w:spacing w:line="276" w:lineRule="auto"/>
        <w:rPr>
          <w:rFonts w:ascii="Lato" w:hAnsi="Lato"/>
          <w:i/>
        </w:rPr>
      </w:pPr>
    </w:p>
    <w:p w:rsidR="004A042D" w:rsidRPr="004A042D" w:rsidRDefault="004A042D" w:rsidP="001E21F3">
      <w:pPr>
        <w:pStyle w:val="NoSpacing"/>
        <w:spacing w:line="276" w:lineRule="auto"/>
        <w:rPr>
          <w:rFonts w:ascii="Lato" w:hAnsi="Lato"/>
        </w:rPr>
      </w:pPr>
      <w:r w:rsidRPr="004A042D">
        <w:rPr>
          <w:rStyle w:val="Bodytext"/>
          <w:rFonts w:ascii="Lato" w:hAnsi="Lato"/>
          <w:b/>
          <w:color w:val="000000"/>
          <w:sz w:val="24"/>
          <w:szCs w:val="24"/>
        </w:rPr>
        <w:t>Titulatura oficială a unității de învățământ</w:t>
      </w:r>
      <w:r w:rsidRPr="004A042D">
        <w:rPr>
          <w:rStyle w:val="Bodytext"/>
          <w:rFonts w:ascii="Lato" w:hAnsi="Lato"/>
          <w:color w:val="000000"/>
          <w:sz w:val="24"/>
          <w:szCs w:val="24"/>
        </w:rPr>
        <w:t xml:space="preserve">: </w:t>
      </w:r>
      <w:r w:rsidRPr="004A042D">
        <w:rPr>
          <w:rFonts w:ascii="Lato" w:hAnsi="Lato"/>
          <w:bCs/>
        </w:rPr>
        <w:t>Grădiniț</w:t>
      </w:r>
      <w:proofErr w:type="gramStart"/>
      <w:r w:rsidRPr="004A042D">
        <w:rPr>
          <w:rFonts w:ascii="Lato" w:hAnsi="Lato"/>
          <w:bCs/>
        </w:rPr>
        <w:t>a ”</w:t>
      </w:r>
      <w:proofErr w:type="gramEnd"/>
      <w:r w:rsidRPr="004A042D">
        <w:rPr>
          <w:rFonts w:ascii="Lato" w:hAnsi="Lato"/>
          <w:bCs/>
        </w:rPr>
        <w:t>Curcubeul Speranței”</w:t>
      </w:r>
    </w:p>
    <w:p w:rsidR="00D2327D" w:rsidRPr="004A042D" w:rsidRDefault="00D2327D" w:rsidP="001E21F3">
      <w:pPr>
        <w:spacing w:line="276" w:lineRule="auto"/>
        <w:rPr>
          <w:rFonts w:ascii="Lato" w:hAnsi="Lato"/>
          <w:color w:val="000000"/>
          <w:lang w:val="ro-RO"/>
        </w:rPr>
      </w:pPr>
      <w:r w:rsidRPr="004A042D">
        <w:rPr>
          <w:rStyle w:val="Bodytext"/>
          <w:rFonts w:ascii="Lato" w:hAnsi="Lato"/>
          <w:b/>
          <w:color w:val="000000"/>
          <w:sz w:val="24"/>
          <w:szCs w:val="24"/>
          <w:lang w:val="ro-RO"/>
        </w:rPr>
        <w:t>Adresa</w:t>
      </w:r>
      <w:r w:rsidRPr="004A042D">
        <w:rPr>
          <w:rStyle w:val="Bodytext"/>
          <w:rFonts w:ascii="Lato" w:hAnsi="Lato"/>
          <w:b/>
          <w:bCs/>
          <w:color w:val="000000"/>
          <w:sz w:val="24"/>
          <w:szCs w:val="24"/>
          <w:lang w:val="ro-RO"/>
        </w:rPr>
        <w:t>:</w:t>
      </w:r>
      <w:r w:rsidRPr="004A042D">
        <w:rPr>
          <w:rStyle w:val="Bodytext"/>
          <w:rFonts w:ascii="Lato" w:hAnsi="Lato"/>
          <w:color w:val="000000"/>
          <w:sz w:val="24"/>
          <w:szCs w:val="24"/>
          <w:lang w:val="ro-RO"/>
        </w:rPr>
        <w:t xml:space="preserve"> </w:t>
      </w:r>
      <w:r w:rsidRPr="004A042D">
        <w:rPr>
          <w:rFonts w:ascii="Lato" w:hAnsi="Lato"/>
          <w:lang w:val="ro-RO"/>
        </w:rPr>
        <w:t>Str. Gheorghe Doja, Nr.26, Giurgiu</w:t>
      </w:r>
    </w:p>
    <w:p w:rsidR="004A042D" w:rsidRPr="004A042D" w:rsidRDefault="00D2327D" w:rsidP="001E21F3">
      <w:pPr>
        <w:spacing w:line="276" w:lineRule="auto"/>
        <w:rPr>
          <w:rFonts w:ascii="Lato" w:hAnsi="Lato"/>
          <w:lang w:val="ro-RO"/>
        </w:rPr>
      </w:pPr>
      <w:r w:rsidRPr="004A042D">
        <w:rPr>
          <w:rFonts w:ascii="Lato" w:hAnsi="Lato"/>
          <w:b/>
          <w:bCs/>
          <w:color w:val="000000"/>
          <w:lang w:val="ro-RO"/>
        </w:rPr>
        <w:t xml:space="preserve">Repere: </w:t>
      </w:r>
      <w:r w:rsidRPr="004A042D">
        <w:rPr>
          <w:rFonts w:ascii="Lato" w:hAnsi="Lato"/>
          <w:lang w:val="ro-RO"/>
        </w:rPr>
        <w:t xml:space="preserve"> </w:t>
      </w:r>
      <w:r w:rsidR="004A042D" w:rsidRPr="004A042D">
        <w:rPr>
          <w:rFonts w:ascii="Lato" w:hAnsi="Lato"/>
          <w:lang w:val="ro-RO"/>
        </w:rPr>
        <w:t>Piața Gării</w:t>
      </w:r>
    </w:p>
    <w:p w:rsidR="004A042D" w:rsidRPr="004A042D" w:rsidRDefault="00D2327D" w:rsidP="001E21F3">
      <w:pPr>
        <w:spacing w:line="276" w:lineRule="auto"/>
        <w:rPr>
          <w:rStyle w:val="Bodytext"/>
          <w:rFonts w:ascii="Lato" w:hAnsi="Lato"/>
          <w:color w:val="000000" w:themeColor="text1"/>
          <w:sz w:val="24"/>
          <w:szCs w:val="24"/>
        </w:rPr>
      </w:pPr>
      <w:r w:rsidRPr="004A042D">
        <w:rPr>
          <w:rStyle w:val="Bodytext"/>
          <w:rFonts w:ascii="Lato" w:hAnsi="Lato"/>
          <w:b/>
          <w:color w:val="000000"/>
          <w:sz w:val="24"/>
          <w:szCs w:val="24"/>
        </w:rPr>
        <w:t>Tipul unității de învățământ</w:t>
      </w:r>
      <w:r w:rsidRPr="004A042D">
        <w:rPr>
          <w:rStyle w:val="Bodytext"/>
          <w:rFonts w:ascii="Lato" w:hAnsi="Lato"/>
          <w:b/>
          <w:bCs/>
          <w:color w:val="000000"/>
          <w:sz w:val="24"/>
          <w:szCs w:val="24"/>
        </w:rPr>
        <w:t>:</w:t>
      </w:r>
      <w:r w:rsidRPr="004A042D">
        <w:rPr>
          <w:rStyle w:val="Bodytext"/>
          <w:rFonts w:ascii="Lato" w:hAnsi="Lato"/>
          <w:color w:val="000000"/>
          <w:sz w:val="24"/>
          <w:szCs w:val="24"/>
        </w:rPr>
        <w:t xml:space="preserve"> </w:t>
      </w:r>
      <w:r w:rsidRPr="004A042D">
        <w:rPr>
          <w:rStyle w:val="Bodytext"/>
          <w:rFonts w:ascii="Lato" w:hAnsi="Lato"/>
          <w:color w:val="000000" w:themeColor="text1"/>
          <w:sz w:val="24"/>
          <w:szCs w:val="24"/>
        </w:rPr>
        <w:t>particulară / program prelungit</w:t>
      </w:r>
    </w:p>
    <w:p w:rsidR="00D2327D" w:rsidRPr="004A042D" w:rsidRDefault="00D2327D" w:rsidP="001E21F3">
      <w:pPr>
        <w:spacing w:line="276" w:lineRule="auto"/>
        <w:rPr>
          <w:rStyle w:val="Bodytext"/>
          <w:rFonts w:ascii="Lato" w:hAnsi="Lato"/>
          <w:color w:val="000000"/>
          <w:sz w:val="24"/>
          <w:szCs w:val="24"/>
          <w:lang w:val="ro-RO" w:bidi="ar-EG"/>
        </w:rPr>
      </w:pPr>
      <w:r w:rsidRPr="004A042D">
        <w:rPr>
          <w:rStyle w:val="Bodytext"/>
          <w:rFonts w:ascii="Lato" w:hAnsi="Lato"/>
          <w:b/>
          <w:color w:val="000000"/>
          <w:sz w:val="24"/>
          <w:szCs w:val="24"/>
        </w:rPr>
        <w:t>Nivelurile de școlarizare</w:t>
      </w:r>
      <w:r w:rsidRPr="004A042D">
        <w:rPr>
          <w:rStyle w:val="Bodytext"/>
          <w:rFonts w:ascii="Lato" w:hAnsi="Lato"/>
          <w:b/>
          <w:bCs/>
          <w:color w:val="000000"/>
          <w:sz w:val="24"/>
          <w:szCs w:val="24"/>
        </w:rPr>
        <w:t>:</w:t>
      </w:r>
      <w:r w:rsidRPr="004A042D">
        <w:rPr>
          <w:rStyle w:val="Bodytext"/>
          <w:rFonts w:ascii="Lato" w:hAnsi="Lato"/>
          <w:color w:val="000000"/>
          <w:sz w:val="24"/>
          <w:szCs w:val="24"/>
        </w:rPr>
        <w:t xml:space="preserve"> preșcolar </w:t>
      </w:r>
    </w:p>
    <w:p w:rsidR="00D2327D" w:rsidRPr="004A042D" w:rsidRDefault="00D2327D" w:rsidP="001E21F3">
      <w:pPr>
        <w:spacing w:line="276" w:lineRule="auto"/>
        <w:rPr>
          <w:rFonts w:ascii="Lato" w:hAnsi="Lato"/>
          <w:lang w:val="ro-RO"/>
        </w:rPr>
      </w:pPr>
      <w:r w:rsidRPr="004A042D">
        <w:rPr>
          <w:rStyle w:val="Bodytext"/>
          <w:rFonts w:ascii="Lato" w:hAnsi="Lato"/>
          <w:b/>
          <w:sz w:val="24"/>
          <w:szCs w:val="24"/>
          <w:lang w:val="ro-RO"/>
        </w:rPr>
        <w:t>Telefon:</w:t>
      </w:r>
      <w:r w:rsidRPr="004A042D">
        <w:rPr>
          <w:rStyle w:val="Bodytext"/>
          <w:rFonts w:ascii="Lato" w:hAnsi="Lato"/>
          <w:bCs/>
          <w:sz w:val="24"/>
          <w:szCs w:val="24"/>
          <w:lang w:val="ro-RO"/>
        </w:rPr>
        <w:t xml:space="preserve"> </w:t>
      </w:r>
      <w:r w:rsidRPr="004A042D">
        <w:rPr>
          <w:rFonts w:ascii="Lato" w:hAnsi="Lato"/>
          <w:lang w:val="ro-RO"/>
        </w:rPr>
        <w:t>0729122232</w:t>
      </w:r>
    </w:p>
    <w:p w:rsidR="004A042D" w:rsidRPr="004A042D" w:rsidRDefault="00D2327D" w:rsidP="001E21F3">
      <w:pPr>
        <w:spacing w:line="276" w:lineRule="auto"/>
        <w:rPr>
          <w:rFonts w:ascii="Lato" w:hAnsi="Lato"/>
          <w:lang w:val="ro-RO"/>
        </w:rPr>
      </w:pPr>
      <w:r w:rsidRPr="004A042D">
        <w:rPr>
          <w:rStyle w:val="Bodytext"/>
          <w:rFonts w:ascii="Lato" w:hAnsi="Lato"/>
          <w:b/>
          <w:sz w:val="24"/>
          <w:szCs w:val="24"/>
          <w:lang w:val="ro-RO"/>
        </w:rPr>
        <w:t>E-mail:</w:t>
      </w:r>
      <w:r w:rsidRPr="004A042D">
        <w:rPr>
          <w:rFonts w:ascii="Lato" w:hAnsi="Lato"/>
          <w:lang w:val="ro-RO"/>
        </w:rPr>
        <w:t xml:space="preserve"> </w:t>
      </w:r>
      <w:hyperlink r:id="rId7" w:history="1">
        <w:r w:rsidR="004A042D" w:rsidRPr="004A042D">
          <w:rPr>
            <w:rStyle w:val="Hyperlink"/>
            <w:rFonts w:ascii="Lato" w:hAnsi="Lato"/>
            <w:lang w:val="ro-RO"/>
          </w:rPr>
          <w:t>gradinitacurcubeulsperantei@gmail.com</w:t>
        </w:r>
      </w:hyperlink>
    </w:p>
    <w:p w:rsidR="004A042D" w:rsidRPr="004A042D" w:rsidRDefault="00D2327D" w:rsidP="001E21F3">
      <w:pPr>
        <w:spacing w:line="276" w:lineRule="auto"/>
        <w:rPr>
          <w:rStyle w:val="Bodytext"/>
          <w:rFonts w:ascii="Lato" w:hAnsi="Lato"/>
          <w:color w:val="000000"/>
          <w:sz w:val="24"/>
          <w:szCs w:val="24"/>
        </w:rPr>
      </w:pPr>
      <w:r w:rsidRPr="004A042D">
        <w:rPr>
          <w:rStyle w:val="Bodytext"/>
          <w:rFonts w:ascii="Lato" w:hAnsi="Lato"/>
          <w:b/>
          <w:color w:val="000000"/>
          <w:sz w:val="24"/>
          <w:szCs w:val="24"/>
        </w:rPr>
        <w:t>Limba de predare:</w:t>
      </w:r>
      <w:r w:rsidRPr="004A042D">
        <w:rPr>
          <w:rStyle w:val="Bodytext"/>
          <w:rFonts w:ascii="Lato" w:hAnsi="Lato"/>
          <w:color w:val="000000"/>
          <w:sz w:val="24"/>
          <w:szCs w:val="24"/>
        </w:rPr>
        <w:t xml:space="preserve"> română</w:t>
      </w:r>
    </w:p>
    <w:p w:rsidR="004A042D" w:rsidRPr="004A042D" w:rsidRDefault="004A042D" w:rsidP="004A042D">
      <w:pPr>
        <w:rPr>
          <w:rStyle w:val="Bodytext"/>
          <w:rFonts w:ascii="Lato" w:hAnsi="Lato"/>
          <w:color w:val="000000"/>
          <w:sz w:val="24"/>
          <w:szCs w:val="24"/>
        </w:rPr>
      </w:pPr>
    </w:p>
    <w:p w:rsidR="00D2327D" w:rsidRPr="004A042D" w:rsidRDefault="00D2327D" w:rsidP="001E21F3">
      <w:pPr>
        <w:ind w:firstLine="720"/>
        <w:jc w:val="both"/>
        <w:rPr>
          <w:rFonts w:ascii="Lato" w:hAnsi="Lato"/>
          <w:lang w:val="ro-RO"/>
        </w:rPr>
      </w:pPr>
      <w:r w:rsidRPr="004A042D">
        <w:rPr>
          <w:rFonts w:ascii="Lato" w:hAnsi="Lato"/>
        </w:rPr>
        <w:t>Grădiniț</w:t>
      </w:r>
      <w:proofErr w:type="gramStart"/>
      <w:r w:rsidRPr="004A042D">
        <w:rPr>
          <w:rFonts w:ascii="Lato" w:hAnsi="Lato"/>
        </w:rPr>
        <w:t>a ”</w:t>
      </w:r>
      <w:proofErr w:type="gramEnd"/>
      <w:r w:rsidRPr="004A042D">
        <w:rPr>
          <w:rFonts w:ascii="Lato" w:hAnsi="Lato"/>
        </w:rPr>
        <w:t xml:space="preserve">Curcubeul Speranței„ este o unitate de educație timpurie destinată copiilor cu vârsta cuprinsa între 3 si 6 ani, </w:t>
      </w:r>
      <w:r w:rsidRPr="004A042D">
        <w:rPr>
          <w:rFonts w:ascii="Lato" w:hAnsi="Lato"/>
          <w:color w:val="000000" w:themeColor="text1"/>
        </w:rPr>
        <w:t>cu program prelungit</w:t>
      </w:r>
      <w:r w:rsidRPr="004A042D">
        <w:rPr>
          <w:rFonts w:ascii="Lato" w:hAnsi="Lato"/>
        </w:rPr>
        <w:t>. Copiii sunt repartizati pe grupe (mică, și mare), ținând cont de particularitățile de vârstă și individuale, iar activitatea instructiv-educativă se desfășoa</w:t>
      </w:r>
      <w:r w:rsidR="00EB6489">
        <w:rPr>
          <w:rFonts w:ascii="Lato" w:hAnsi="Lato"/>
        </w:rPr>
        <w:t>ră pe două nivele de vârstă: 3-4</w:t>
      </w:r>
      <w:r w:rsidRPr="004A042D">
        <w:rPr>
          <w:rFonts w:ascii="Lato" w:hAnsi="Lato"/>
        </w:rPr>
        <w:t xml:space="preserve"> ani și 5-6 ani conform programei și planului de învățământ preșcolar.</w:t>
      </w:r>
    </w:p>
    <w:p w:rsidR="00D2327D" w:rsidRPr="004A042D" w:rsidRDefault="00D2327D" w:rsidP="001E21F3">
      <w:pPr>
        <w:jc w:val="both"/>
        <w:rPr>
          <w:rFonts w:ascii="Lato" w:hAnsi="Lato"/>
          <w:lang w:val="ro-RO"/>
        </w:rPr>
      </w:pPr>
      <w:r w:rsidRPr="004A042D">
        <w:rPr>
          <w:rFonts w:ascii="Lato" w:hAnsi="Lato"/>
          <w:lang w:val="ro-RO"/>
        </w:rPr>
        <w:t xml:space="preserve">            Grădinița oferă condiții necesare unei dezvoltări normale a copiilor, valorificând potențialul fizic și psihic al fiecăruia, ținând cont de ritmul propriu de evoluție și de nevoile afective ale copiilor.</w:t>
      </w:r>
    </w:p>
    <w:p w:rsidR="00D2327D" w:rsidRPr="004A042D" w:rsidRDefault="00D2327D" w:rsidP="004209AF">
      <w:pPr>
        <w:rPr>
          <w:rFonts w:ascii="Lato" w:hAnsi="Lato"/>
          <w:lang w:val="ro-RO"/>
        </w:rPr>
      </w:pPr>
    </w:p>
    <w:p w:rsidR="00D2327D" w:rsidRDefault="00D2327D" w:rsidP="004A042D">
      <w:pPr>
        <w:pStyle w:val="NoSpacing"/>
        <w:rPr>
          <w:rFonts w:ascii="Lato" w:hAnsi="Lato"/>
          <w:b/>
        </w:rPr>
      </w:pPr>
      <w:r w:rsidRPr="004A042D">
        <w:rPr>
          <w:rFonts w:ascii="Lato" w:hAnsi="Lato"/>
          <w:b/>
        </w:rPr>
        <w:t>I.1.4 REPERE GEOGRAFICE</w:t>
      </w:r>
      <w:bookmarkStart w:id="8" w:name="_Hlk47179922"/>
      <w:bookmarkStart w:id="9" w:name="_Hlk33627978"/>
    </w:p>
    <w:p w:rsidR="00DF74A9" w:rsidRPr="004A042D" w:rsidRDefault="00DF74A9" w:rsidP="004A042D">
      <w:pPr>
        <w:pStyle w:val="NoSpacing"/>
        <w:rPr>
          <w:rStyle w:val="Strong"/>
          <w:rFonts w:ascii="Lato" w:hAnsi="Lato"/>
          <w:b w:val="0"/>
          <w:bCs w:val="0"/>
        </w:rPr>
      </w:pPr>
    </w:p>
    <w:bookmarkEnd w:id="8"/>
    <w:p w:rsidR="00D2327D" w:rsidRPr="004A042D" w:rsidRDefault="00D2327D" w:rsidP="001E21F3">
      <w:pPr>
        <w:jc w:val="both"/>
        <w:rPr>
          <w:rFonts w:ascii="Lato" w:hAnsi="Lato"/>
          <w:lang w:val="ro-RO"/>
        </w:rPr>
      </w:pPr>
      <w:r w:rsidRPr="004A042D">
        <w:rPr>
          <w:rFonts w:ascii="Lato" w:hAnsi="Lato"/>
          <w:lang w:val="ro-RO"/>
        </w:rPr>
        <w:t>Grădinița ”Curcubeul Speranței” e</w:t>
      </w:r>
      <w:r w:rsidR="00D135B8">
        <w:rPr>
          <w:rFonts w:ascii="Lato" w:hAnsi="Lato"/>
          <w:lang w:val="ro-RO"/>
        </w:rPr>
        <w:t>ste situată în Sud-Vestul orașului Giurgiu</w:t>
      </w:r>
      <w:r w:rsidRPr="004A042D">
        <w:rPr>
          <w:rFonts w:ascii="Lato" w:hAnsi="Lato"/>
          <w:lang w:val="ro-RO"/>
        </w:rPr>
        <w:t>.</w:t>
      </w:r>
    </w:p>
    <w:p w:rsidR="00D2327D" w:rsidRDefault="00D2327D" w:rsidP="001E21F3">
      <w:pPr>
        <w:jc w:val="both"/>
        <w:rPr>
          <w:rFonts w:ascii="Lato" w:hAnsi="Lato"/>
          <w:lang w:val="ro-RO"/>
        </w:rPr>
      </w:pPr>
      <w:r w:rsidRPr="004A042D">
        <w:rPr>
          <w:rFonts w:ascii="Lato" w:hAnsi="Lato"/>
          <w:lang w:val="ro-RO"/>
        </w:rPr>
        <w:t xml:space="preserve">Zona este sigură, ideală pentru confortul și siguranța copiilor, beneficiind de un loc de joacă, are personal corespunzător posturilor din unitatea de învățământ. </w:t>
      </w:r>
    </w:p>
    <w:p w:rsidR="00D135B8" w:rsidRPr="00D135B8" w:rsidRDefault="00D135B8" w:rsidP="001E21F3">
      <w:pPr>
        <w:jc w:val="both"/>
        <w:rPr>
          <w:rFonts w:ascii="Lato" w:hAnsi="Lato"/>
          <w:b/>
          <w:lang w:val="ro-RO"/>
        </w:rPr>
      </w:pPr>
    </w:p>
    <w:p w:rsidR="00D2327D" w:rsidRPr="00D135B8" w:rsidRDefault="00D2327D" w:rsidP="00D135B8">
      <w:pPr>
        <w:pStyle w:val="NoSpacing"/>
        <w:rPr>
          <w:b/>
        </w:rPr>
      </w:pPr>
      <w:bookmarkStart w:id="10" w:name="_Toc56259809"/>
      <w:bookmarkEnd w:id="9"/>
      <w:r w:rsidRPr="00D135B8">
        <w:rPr>
          <w:b/>
        </w:rPr>
        <w:t>I.2. ANALIZA DE TIP CANTITATIV</w:t>
      </w:r>
      <w:bookmarkEnd w:id="10"/>
      <w:r w:rsidRPr="00D135B8">
        <w:rPr>
          <w:b/>
        </w:rPr>
        <w:t xml:space="preserve"> </w:t>
      </w:r>
    </w:p>
    <w:p w:rsidR="00D2327D" w:rsidRPr="00D135B8" w:rsidRDefault="00D2327D" w:rsidP="004209AF">
      <w:pPr>
        <w:rPr>
          <w:rFonts w:ascii="Lato" w:hAnsi="Lato"/>
          <w:b/>
          <w:color w:val="000000"/>
          <w:lang w:val="ro-RO"/>
        </w:rPr>
      </w:pPr>
    </w:p>
    <w:p w:rsidR="00D2327D" w:rsidRDefault="00D2327D" w:rsidP="00D135B8">
      <w:pPr>
        <w:pStyle w:val="NoSpacing"/>
        <w:rPr>
          <w:b/>
        </w:rPr>
      </w:pPr>
      <w:r w:rsidRPr="00D135B8">
        <w:rPr>
          <w:b/>
        </w:rPr>
        <w:t>I.2.1. RESURSE UMANE</w:t>
      </w:r>
    </w:p>
    <w:p w:rsidR="00DF74A9" w:rsidRPr="00D135B8" w:rsidRDefault="00DF74A9" w:rsidP="00D135B8">
      <w:pPr>
        <w:pStyle w:val="NoSpacing"/>
        <w:rPr>
          <w:b/>
        </w:rPr>
      </w:pPr>
    </w:p>
    <w:p w:rsidR="00D2327D" w:rsidRPr="004A042D" w:rsidRDefault="00D2327D" w:rsidP="00962529">
      <w:pPr>
        <w:jc w:val="both"/>
        <w:rPr>
          <w:rFonts w:ascii="Lato" w:hAnsi="Lato"/>
          <w:lang w:val="ro-RO"/>
        </w:rPr>
      </w:pPr>
      <w:r w:rsidRPr="004A042D">
        <w:rPr>
          <w:rFonts w:ascii="Lato" w:hAnsi="Lato"/>
          <w:lang w:val="ro-RO"/>
        </w:rPr>
        <w:t xml:space="preserve">            În anul şcolar 202</w:t>
      </w:r>
      <w:r w:rsidR="00EB6489">
        <w:rPr>
          <w:rFonts w:ascii="Lato" w:hAnsi="Lato"/>
          <w:lang w:val="ro-RO"/>
        </w:rPr>
        <w:t>4-2025 şcolarizăm un număr de 35 copii, ce vor fi înscriși pe 35</w:t>
      </w:r>
      <w:r w:rsidRPr="004A042D">
        <w:rPr>
          <w:rFonts w:ascii="Lato" w:hAnsi="Lato"/>
          <w:lang w:val="ro-RO"/>
        </w:rPr>
        <w:t xml:space="preserve"> de locuri, în program prelungit.</w:t>
      </w:r>
    </w:p>
    <w:p w:rsidR="00D2327D" w:rsidRPr="004A042D" w:rsidRDefault="00D2327D" w:rsidP="00962529">
      <w:pPr>
        <w:jc w:val="both"/>
        <w:rPr>
          <w:rStyle w:val="Bodytext"/>
          <w:rFonts w:ascii="Lato" w:hAnsi="Lato"/>
          <w:sz w:val="24"/>
          <w:szCs w:val="24"/>
          <w:lang w:val="ro-RO"/>
        </w:rPr>
      </w:pPr>
      <w:r w:rsidRPr="004A042D">
        <w:rPr>
          <w:rStyle w:val="Bodytext"/>
          <w:rFonts w:ascii="Lato" w:hAnsi="Lato"/>
          <w:sz w:val="24"/>
          <w:szCs w:val="24"/>
          <w:lang w:val="ro-RO"/>
        </w:rPr>
        <w:t>Aceştia sunt repartizaţi în 2 grupe, astfel: 1 grupă mică (3-4 ani), și 1 grupă mare (5-6 ani).</w:t>
      </w:r>
    </w:p>
    <w:p w:rsidR="00D2327D" w:rsidRDefault="00D2327D" w:rsidP="004209AF">
      <w:pPr>
        <w:rPr>
          <w:rFonts w:ascii="Lato" w:hAnsi="Lato"/>
          <w:color w:val="000000"/>
          <w:lang w:val="ro-RO"/>
        </w:rPr>
      </w:pPr>
    </w:p>
    <w:p w:rsidR="00962529" w:rsidRDefault="00962529" w:rsidP="004209AF">
      <w:pPr>
        <w:rPr>
          <w:rFonts w:ascii="Lato" w:hAnsi="Lato"/>
          <w:color w:val="000000"/>
          <w:lang w:val="ro-RO"/>
        </w:rPr>
      </w:pPr>
    </w:p>
    <w:p w:rsidR="00962529" w:rsidRDefault="00962529" w:rsidP="004209AF">
      <w:pPr>
        <w:rPr>
          <w:rFonts w:ascii="Lato" w:hAnsi="Lato"/>
          <w:color w:val="000000"/>
          <w:lang w:val="ro-RO"/>
        </w:rPr>
      </w:pPr>
    </w:p>
    <w:p w:rsidR="00962529" w:rsidRDefault="00962529" w:rsidP="004209AF">
      <w:pPr>
        <w:rPr>
          <w:rFonts w:ascii="Lato" w:hAnsi="Lato"/>
          <w:color w:val="000000"/>
          <w:lang w:val="ro-RO"/>
        </w:rPr>
      </w:pPr>
    </w:p>
    <w:p w:rsidR="00962529" w:rsidRDefault="00962529" w:rsidP="004209AF">
      <w:pPr>
        <w:rPr>
          <w:rFonts w:ascii="Lato" w:hAnsi="Lato"/>
          <w:color w:val="000000"/>
          <w:lang w:val="ro-RO"/>
        </w:rPr>
      </w:pPr>
    </w:p>
    <w:p w:rsidR="00962529" w:rsidRDefault="00962529" w:rsidP="004209AF">
      <w:pPr>
        <w:rPr>
          <w:rFonts w:ascii="Lato" w:hAnsi="Lato"/>
          <w:color w:val="000000"/>
          <w:lang w:val="ro-RO"/>
        </w:rPr>
      </w:pPr>
    </w:p>
    <w:p w:rsidR="00962529" w:rsidRPr="004A042D" w:rsidRDefault="00962529" w:rsidP="004209AF">
      <w:pPr>
        <w:rPr>
          <w:rFonts w:ascii="Lato" w:hAnsi="Lato"/>
          <w:color w:val="000000"/>
          <w:lang w:val="ro-RO"/>
        </w:rPr>
      </w:pPr>
    </w:p>
    <w:p w:rsidR="00D2327D" w:rsidRPr="00D135B8" w:rsidRDefault="00D2327D" w:rsidP="00D135B8">
      <w:pPr>
        <w:pStyle w:val="NoSpacing"/>
        <w:rPr>
          <w:rFonts w:ascii="Lato" w:hAnsi="Lato"/>
          <w:b/>
        </w:rPr>
      </w:pPr>
      <w:r w:rsidRPr="00D135B8">
        <w:rPr>
          <w:rFonts w:ascii="Lato" w:hAnsi="Lato"/>
          <w:b/>
        </w:rPr>
        <w:t xml:space="preserve">I.2.1.1. PREŞCOLARI </w:t>
      </w:r>
    </w:p>
    <w:p w:rsidR="00D2327D" w:rsidRPr="004A042D" w:rsidRDefault="00D2327D" w:rsidP="004209AF">
      <w:pPr>
        <w:rPr>
          <w:rFonts w:ascii="Lato" w:hAnsi="Lato"/>
          <w:b/>
          <w:bCs/>
          <w:iCs/>
          <w:color w:val="000000"/>
          <w:lang w:val="ro-RO"/>
        </w:rPr>
      </w:pPr>
      <w:r w:rsidRPr="004A042D">
        <w:rPr>
          <w:rFonts w:ascii="Lato" w:hAnsi="Lato"/>
          <w:b/>
          <w:bCs/>
          <w:iCs/>
          <w:color w:val="000000"/>
          <w:lang w:val="ro-RO"/>
        </w:rPr>
        <w:t>Estimarea planului de şcolarizare în următorii 2 ani școlari este următoarea:</w:t>
      </w:r>
    </w:p>
    <w:p w:rsidR="00D2327D" w:rsidRPr="004A042D" w:rsidRDefault="00D2327D" w:rsidP="004209AF">
      <w:pPr>
        <w:rPr>
          <w:rFonts w:ascii="Lato" w:hAnsi="Lato"/>
          <w:b/>
          <w:bCs/>
          <w:iCs/>
          <w:color w:val="000000"/>
          <w:lang w:val="ro-RO"/>
        </w:rPr>
      </w:pPr>
    </w:p>
    <w:tbl>
      <w:tblPr>
        <w:tblW w:w="60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45"/>
        <w:gridCol w:w="1890"/>
        <w:gridCol w:w="1890"/>
      </w:tblGrid>
      <w:tr w:rsidR="00D2327D" w:rsidRPr="004A042D" w:rsidTr="00D2327D">
        <w:trPr>
          <w:trHeight w:val="368"/>
          <w:jc w:val="center"/>
        </w:trPr>
        <w:tc>
          <w:tcPr>
            <w:tcW w:w="2245" w:type="dxa"/>
            <w:tcBorders>
              <w:bottom w:val="single" w:sz="4" w:space="0" w:color="auto"/>
            </w:tcBorders>
            <w:shd w:val="clear" w:color="auto" w:fill="A8D08D" w:themeFill="accent6" w:themeFillTint="99"/>
            <w:noWrap/>
          </w:tcPr>
          <w:p w:rsidR="00D2327D" w:rsidRPr="004A042D" w:rsidRDefault="00D2327D" w:rsidP="00D135B8">
            <w:pPr>
              <w:jc w:val="center"/>
              <w:rPr>
                <w:rFonts w:ascii="Lato" w:hAnsi="Lato"/>
                <w:b/>
                <w:color w:val="000000"/>
                <w:lang w:val="ro-RO"/>
              </w:rPr>
            </w:pPr>
            <w:r w:rsidRPr="004A042D">
              <w:rPr>
                <w:rFonts w:ascii="Lato" w:hAnsi="Lato"/>
                <w:b/>
                <w:color w:val="000000"/>
                <w:lang w:val="ro-RO"/>
              </w:rPr>
              <w:t>Anul școlar</w:t>
            </w:r>
          </w:p>
        </w:tc>
        <w:tc>
          <w:tcPr>
            <w:tcW w:w="1890" w:type="dxa"/>
            <w:tcBorders>
              <w:bottom w:val="single" w:sz="4" w:space="0" w:color="auto"/>
            </w:tcBorders>
            <w:shd w:val="clear" w:color="auto" w:fill="A8D08D" w:themeFill="accent6" w:themeFillTint="99"/>
            <w:noWrap/>
          </w:tcPr>
          <w:p w:rsidR="00D2327D" w:rsidRPr="004A042D" w:rsidRDefault="00D2327D" w:rsidP="00D135B8">
            <w:pPr>
              <w:jc w:val="center"/>
              <w:rPr>
                <w:rFonts w:ascii="Lato" w:hAnsi="Lato"/>
                <w:b/>
                <w:lang w:val="ro-RO"/>
              </w:rPr>
            </w:pPr>
            <w:r w:rsidRPr="004A042D">
              <w:rPr>
                <w:rFonts w:ascii="Lato" w:hAnsi="Lato"/>
                <w:b/>
                <w:lang w:val="ro-RO"/>
              </w:rPr>
              <w:t>Nr. grupe</w:t>
            </w:r>
          </w:p>
        </w:tc>
        <w:tc>
          <w:tcPr>
            <w:tcW w:w="1890" w:type="dxa"/>
            <w:tcBorders>
              <w:bottom w:val="single" w:sz="4" w:space="0" w:color="auto"/>
            </w:tcBorders>
            <w:shd w:val="clear" w:color="auto" w:fill="A8D08D" w:themeFill="accent6" w:themeFillTint="99"/>
          </w:tcPr>
          <w:p w:rsidR="00D2327D" w:rsidRPr="004A042D" w:rsidRDefault="00D2327D" w:rsidP="00D135B8">
            <w:pPr>
              <w:jc w:val="center"/>
              <w:rPr>
                <w:rFonts w:ascii="Lato" w:hAnsi="Lato"/>
                <w:b/>
                <w:lang w:val="ro-RO"/>
              </w:rPr>
            </w:pPr>
            <w:r w:rsidRPr="004A042D">
              <w:rPr>
                <w:rFonts w:ascii="Lato" w:hAnsi="Lato"/>
                <w:b/>
                <w:lang w:val="ro-RO"/>
              </w:rPr>
              <w:t>Nr. preșcolari</w:t>
            </w:r>
          </w:p>
        </w:tc>
      </w:tr>
      <w:tr w:rsidR="00D2327D" w:rsidRPr="004A042D" w:rsidTr="00D2327D">
        <w:trPr>
          <w:trHeight w:val="368"/>
          <w:jc w:val="center"/>
        </w:trPr>
        <w:tc>
          <w:tcPr>
            <w:tcW w:w="2245" w:type="dxa"/>
            <w:shd w:val="clear" w:color="auto" w:fill="auto"/>
            <w:noWrap/>
          </w:tcPr>
          <w:p w:rsidR="00D2327D" w:rsidRPr="004A042D" w:rsidRDefault="00D2327D" w:rsidP="00D135B8">
            <w:pPr>
              <w:jc w:val="center"/>
              <w:rPr>
                <w:rFonts w:ascii="Lato" w:hAnsi="Lato"/>
                <w:b/>
                <w:color w:val="000000"/>
                <w:lang w:val="ro-RO"/>
              </w:rPr>
            </w:pPr>
            <w:r w:rsidRPr="004A042D">
              <w:rPr>
                <w:rFonts w:ascii="Lato" w:hAnsi="Lato"/>
                <w:b/>
                <w:color w:val="000000"/>
                <w:lang w:val="ro-RO"/>
              </w:rPr>
              <w:t>2024 - 2025</w:t>
            </w:r>
          </w:p>
        </w:tc>
        <w:tc>
          <w:tcPr>
            <w:tcW w:w="1890" w:type="dxa"/>
            <w:shd w:val="clear" w:color="auto" w:fill="auto"/>
            <w:noWrap/>
          </w:tcPr>
          <w:p w:rsidR="00D2327D" w:rsidRPr="004A042D" w:rsidRDefault="00D2327D" w:rsidP="00D135B8">
            <w:pPr>
              <w:jc w:val="center"/>
              <w:rPr>
                <w:rFonts w:ascii="Lato" w:hAnsi="Lato"/>
                <w:lang w:val="ro-RO"/>
              </w:rPr>
            </w:pPr>
            <w:r w:rsidRPr="004A042D">
              <w:rPr>
                <w:rFonts w:ascii="Lato" w:hAnsi="Lato"/>
                <w:lang w:val="ro-RO"/>
              </w:rPr>
              <w:t>2</w:t>
            </w:r>
          </w:p>
        </w:tc>
        <w:tc>
          <w:tcPr>
            <w:tcW w:w="1890" w:type="dxa"/>
            <w:shd w:val="clear" w:color="auto" w:fill="auto"/>
          </w:tcPr>
          <w:p w:rsidR="00D2327D" w:rsidRPr="004A042D" w:rsidRDefault="004A4A38" w:rsidP="00D135B8">
            <w:pPr>
              <w:jc w:val="center"/>
              <w:rPr>
                <w:rFonts w:ascii="Lato" w:hAnsi="Lato"/>
                <w:lang w:val="ro-RO"/>
              </w:rPr>
            </w:pPr>
            <w:r>
              <w:rPr>
                <w:rFonts w:ascii="Lato" w:hAnsi="Lato"/>
                <w:lang w:val="ro-RO"/>
              </w:rPr>
              <w:t>35</w:t>
            </w:r>
          </w:p>
        </w:tc>
      </w:tr>
      <w:tr w:rsidR="00D2327D" w:rsidRPr="004A042D" w:rsidTr="00D2327D">
        <w:trPr>
          <w:trHeight w:val="368"/>
          <w:jc w:val="center"/>
        </w:trPr>
        <w:tc>
          <w:tcPr>
            <w:tcW w:w="2245" w:type="dxa"/>
            <w:shd w:val="clear" w:color="auto" w:fill="auto"/>
            <w:noWrap/>
          </w:tcPr>
          <w:p w:rsidR="00D2327D" w:rsidRPr="004A042D" w:rsidRDefault="00D2327D" w:rsidP="00D135B8">
            <w:pPr>
              <w:jc w:val="center"/>
              <w:rPr>
                <w:rFonts w:ascii="Lato" w:hAnsi="Lato"/>
                <w:b/>
                <w:color w:val="000000"/>
                <w:lang w:val="ro-RO"/>
              </w:rPr>
            </w:pPr>
            <w:r w:rsidRPr="004A042D">
              <w:rPr>
                <w:rFonts w:ascii="Lato" w:hAnsi="Lato"/>
                <w:b/>
                <w:color w:val="000000"/>
                <w:lang w:val="ro-RO"/>
              </w:rPr>
              <w:t>2025 - 2026</w:t>
            </w:r>
          </w:p>
        </w:tc>
        <w:tc>
          <w:tcPr>
            <w:tcW w:w="1890" w:type="dxa"/>
            <w:shd w:val="clear" w:color="auto" w:fill="auto"/>
            <w:noWrap/>
          </w:tcPr>
          <w:p w:rsidR="00D2327D" w:rsidRPr="004A042D" w:rsidRDefault="00D2327D" w:rsidP="00D135B8">
            <w:pPr>
              <w:jc w:val="center"/>
              <w:rPr>
                <w:rFonts w:ascii="Lato" w:hAnsi="Lato"/>
                <w:lang w:val="ro-RO"/>
              </w:rPr>
            </w:pPr>
            <w:r w:rsidRPr="004A042D">
              <w:rPr>
                <w:rFonts w:ascii="Lato" w:hAnsi="Lato"/>
                <w:lang w:val="ro-RO"/>
              </w:rPr>
              <w:t>2</w:t>
            </w:r>
          </w:p>
        </w:tc>
        <w:tc>
          <w:tcPr>
            <w:tcW w:w="1890" w:type="dxa"/>
            <w:shd w:val="clear" w:color="auto" w:fill="auto"/>
          </w:tcPr>
          <w:p w:rsidR="00D2327D" w:rsidRPr="004A042D" w:rsidRDefault="004A4A38" w:rsidP="00D135B8">
            <w:pPr>
              <w:jc w:val="center"/>
              <w:rPr>
                <w:rFonts w:ascii="Lato" w:hAnsi="Lato"/>
                <w:lang w:val="ro-RO"/>
              </w:rPr>
            </w:pPr>
            <w:r>
              <w:rPr>
                <w:rFonts w:ascii="Lato" w:hAnsi="Lato"/>
                <w:lang w:val="ro-RO"/>
              </w:rPr>
              <w:t>35</w:t>
            </w:r>
          </w:p>
        </w:tc>
      </w:tr>
    </w:tbl>
    <w:p w:rsidR="00D2327D" w:rsidRPr="004A042D" w:rsidRDefault="00D2327D" w:rsidP="004209AF">
      <w:pPr>
        <w:pStyle w:val="Frspaiere"/>
        <w:rPr>
          <w:rFonts w:ascii="Lato" w:eastAsia="Times New Roman" w:hAnsi="Lato"/>
          <w:sz w:val="24"/>
          <w:szCs w:val="24"/>
        </w:rPr>
      </w:pPr>
    </w:p>
    <w:p w:rsidR="00D2327D" w:rsidRPr="004A042D" w:rsidRDefault="00D2327D" w:rsidP="00962529">
      <w:pPr>
        <w:pStyle w:val="Frspaiere"/>
        <w:ind w:firstLine="720"/>
        <w:jc w:val="both"/>
        <w:rPr>
          <w:rFonts w:ascii="Lato" w:eastAsia="Times New Roman" w:hAnsi="Lato"/>
          <w:sz w:val="24"/>
          <w:szCs w:val="24"/>
        </w:rPr>
      </w:pPr>
      <w:r w:rsidRPr="004A042D">
        <w:rPr>
          <w:rFonts w:ascii="Lato" w:eastAsia="Times New Roman" w:hAnsi="Lato"/>
          <w:sz w:val="24"/>
          <w:szCs w:val="24"/>
        </w:rPr>
        <w:t>Se așteaptă o creștere a numărului de copii înscriși în unitatea de învățământ, ca urmare a serviciilor  de calitate oferite, a recomandărilor primite, dar și a îndeplinirii condițiilor necesare funcționării în parametrii optimi.</w:t>
      </w:r>
    </w:p>
    <w:p w:rsidR="00D2327D" w:rsidRPr="004A042D" w:rsidRDefault="00D2327D" w:rsidP="004209AF">
      <w:pPr>
        <w:pStyle w:val="Frspaiere"/>
        <w:rPr>
          <w:rFonts w:ascii="Lato" w:eastAsia="Times New Roman" w:hAnsi="Lato"/>
          <w:sz w:val="24"/>
          <w:szCs w:val="24"/>
        </w:rPr>
      </w:pPr>
    </w:p>
    <w:p w:rsidR="00D2327D" w:rsidRPr="00D135B8" w:rsidRDefault="00D2327D" w:rsidP="00D135B8">
      <w:pPr>
        <w:pStyle w:val="NoSpacing"/>
        <w:jc w:val="both"/>
        <w:rPr>
          <w:rFonts w:ascii="Lato" w:hAnsi="Lato"/>
          <w:b/>
        </w:rPr>
      </w:pPr>
      <w:r w:rsidRPr="00D135B8">
        <w:rPr>
          <w:rFonts w:ascii="Lato" w:hAnsi="Lato"/>
          <w:b/>
        </w:rPr>
        <w:t xml:space="preserve">I.2.1.2 PERSONAL DIDACTIC </w:t>
      </w:r>
    </w:p>
    <w:p w:rsidR="00D2327D" w:rsidRPr="004A042D" w:rsidRDefault="00D2327D" w:rsidP="00D135B8">
      <w:pPr>
        <w:pStyle w:val="Frspaiere"/>
        <w:ind w:firstLine="720"/>
        <w:jc w:val="both"/>
        <w:rPr>
          <w:rFonts w:ascii="Lato" w:hAnsi="Lato"/>
          <w:sz w:val="24"/>
          <w:szCs w:val="24"/>
        </w:rPr>
      </w:pPr>
      <w:r w:rsidRPr="004A042D">
        <w:rPr>
          <w:rFonts w:ascii="Lato" w:hAnsi="Lato"/>
          <w:sz w:val="24"/>
          <w:szCs w:val="24"/>
        </w:rPr>
        <w:t xml:space="preserve">Personalul didactic şi administrativ este selecţionat şi angajat în urma concursurilor organizate de către </w:t>
      </w:r>
      <w:r w:rsidRPr="004A042D">
        <w:rPr>
          <w:rFonts w:ascii="Lato" w:hAnsi="Lato"/>
          <w:bCs/>
          <w:sz w:val="24"/>
          <w:szCs w:val="24"/>
        </w:rPr>
        <w:t xml:space="preserve">Asociație, </w:t>
      </w:r>
      <w:r w:rsidRPr="004A042D">
        <w:rPr>
          <w:rFonts w:ascii="Lato" w:hAnsi="Lato"/>
          <w:sz w:val="24"/>
          <w:szCs w:val="24"/>
        </w:rPr>
        <w:t xml:space="preserve"> potrivit legislaţiei în domeniu.</w:t>
      </w:r>
    </w:p>
    <w:p w:rsidR="00D2327D" w:rsidRPr="00D135B8" w:rsidRDefault="00D2327D" w:rsidP="00D135B8">
      <w:pPr>
        <w:ind w:firstLine="720"/>
        <w:jc w:val="both"/>
        <w:rPr>
          <w:rFonts w:ascii="Lato" w:hAnsi="Lato"/>
          <w:b/>
          <w:lang w:val="ro-RO"/>
        </w:rPr>
      </w:pPr>
      <w:r w:rsidRPr="00D135B8">
        <w:rPr>
          <w:rFonts w:ascii="Lato" w:hAnsi="Lato"/>
          <w:b/>
          <w:lang w:val="ro-RO"/>
        </w:rPr>
        <w:t>Analiza managerială a resurselor umane</w:t>
      </w:r>
    </w:p>
    <w:p w:rsidR="00D2327D" w:rsidRPr="004A042D" w:rsidRDefault="00D2327D" w:rsidP="00D135B8">
      <w:pPr>
        <w:ind w:firstLine="720"/>
        <w:jc w:val="both"/>
        <w:rPr>
          <w:rFonts w:ascii="Lato" w:hAnsi="Lato"/>
          <w:lang w:val="ro-RO"/>
        </w:rPr>
      </w:pPr>
      <w:r w:rsidRPr="004A042D">
        <w:rPr>
          <w:rFonts w:ascii="Lato" w:hAnsi="Lato"/>
          <w:lang w:val="ro-RO"/>
        </w:rPr>
        <w:t xml:space="preserve">Managementul resurselor umane se desfăşoară în totalitate în grădiniţă (activităţile specifice de recrutare, selecţie, dezvoltare a cadrelor didactice și nedidactice). </w:t>
      </w:r>
      <w:r w:rsidRPr="004A042D">
        <w:rPr>
          <w:rFonts w:ascii="Lato" w:hAnsi="Lato"/>
          <w:bCs/>
          <w:lang w:val="ro-RO"/>
        </w:rPr>
        <w:t xml:space="preserve">Grădinița </w:t>
      </w:r>
      <w:r w:rsidRPr="004A042D">
        <w:rPr>
          <w:rFonts w:ascii="Lato" w:hAnsi="Lato"/>
          <w:lang w:val="ro-RO"/>
        </w:rPr>
        <w:t>are o structură organizatorică funcţională cu un singur nivel ierarhic. Compartimentele existente în unitate: educativ, administrativ şi sanitar sunt subordonate directorului.</w:t>
      </w:r>
      <w:r w:rsidRPr="004A042D">
        <w:rPr>
          <w:rFonts w:ascii="Lato" w:hAnsi="Lato"/>
          <w:color w:val="000000"/>
          <w:lang w:val="ro-RO"/>
        </w:rPr>
        <w:t xml:space="preserve"> Directorul exercită conducerea executivă a unităţii de învăţământ, în conformitate cu atribuţiile conferite de lege, cu hotărârile Consiliului de administraţie al unităţii de învăţământ, precum şi cu alte reglementări legale. El este subordonat Inspectoratului Școlar Județean. Directorul reprezintă unitatea de învăţământ în relaţiile cu terţe persoane fizice şi juridice, în limitele competenţelor prevăzute de lege. </w:t>
      </w:r>
    </w:p>
    <w:p w:rsidR="00D2327D" w:rsidRPr="004A042D" w:rsidRDefault="00D2327D" w:rsidP="00D135B8">
      <w:pPr>
        <w:ind w:firstLine="720"/>
        <w:jc w:val="both"/>
        <w:rPr>
          <w:rFonts w:ascii="Lato" w:hAnsi="Lato"/>
          <w:color w:val="000000"/>
          <w:lang w:val="ro-RO"/>
        </w:rPr>
      </w:pPr>
      <w:r w:rsidRPr="004A042D">
        <w:rPr>
          <w:rFonts w:ascii="Lato" w:hAnsi="Lato"/>
          <w:color w:val="000000"/>
          <w:lang w:val="ro-RO"/>
        </w:rPr>
        <w:t>Consiliul profesoral este alcătuit din totalitatea personalului didactic de predare, titular şi suplinitor şi are rol de decizie în domeniul instructiv-educativ, iar Consiliul de administraţie are rol de decizie în domeniul organizatoric şi administrativ.</w:t>
      </w:r>
    </w:p>
    <w:p w:rsidR="00D2327D" w:rsidRPr="004A042D" w:rsidRDefault="00D2327D" w:rsidP="00D135B8">
      <w:pPr>
        <w:pStyle w:val="NoSpacing"/>
        <w:jc w:val="both"/>
        <w:rPr>
          <w:rFonts w:ascii="Lato" w:hAnsi="Lato"/>
          <w:lang w:val="ro-RO"/>
        </w:rPr>
      </w:pPr>
      <w:r w:rsidRPr="004A042D">
        <w:rPr>
          <w:rFonts w:ascii="Lato" w:hAnsi="Lato"/>
          <w:color w:val="000000"/>
          <w:lang w:val="ro-RO"/>
        </w:rPr>
        <w:t>Grădinița ”Curcubeul Speranței</w:t>
      </w:r>
      <w:r w:rsidRPr="00282E70">
        <w:rPr>
          <w:rFonts w:ascii="Lato" w:hAnsi="Lato"/>
          <w:lang w:val="ro-RO"/>
        </w:rPr>
        <w:t>”</w:t>
      </w:r>
      <w:r w:rsidR="0094242A" w:rsidRPr="00282E70">
        <w:rPr>
          <w:rFonts w:ascii="Lato" w:hAnsi="Lato"/>
          <w:lang w:val="ro-RO"/>
        </w:rPr>
        <w:t>, 3</w:t>
      </w:r>
      <w:r w:rsidR="0094242A">
        <w:rPr>
          <w:rFonts w:ascii="Lato" w:hAnsi="Lato"/>
          <w:lang w:val="ro-RO"/>
        </w:rPr>
        <w:t xml:space="preserve"> educatoare  și 1</w:t>
      </w:r>
      <w:r w:rsidRPr="004A042D">
        <w:rPr>
          <w:rFonts w:ascii="Lato" w:hAnsi="Lato"/>
          <w:lang w:val="ro-RO"/>
        </w:rPr>
        <w:t xml:space="preserve"> </w:t>
      </w:r>
      <w:r w:rsidR="0094242A">
        <w:rPr>
          <w:rFonts w:ascii="Lato" w:hAnsi="Lato"/>
          <w:lang w:val="ro-RO"/>
        </w:rPr>
        <w:t>suplinitoare calificate.</w:t>
      </w:r>
    </w:p>
    <w:tbl>
      <w:tblPr>
        <w:tblpPr w:leftFromText="180" w:rightFromText="180" w:vertAnchor="text" w:horzAnchor="margin" w:tblpX="-743" w:tblpY="327"/>
        <w:tblW w:w="10881" w:type="dxa"/>
        <w:tblCellMar>
          <w:left w:w="0" w:type="dxa"/>
          <w:right w:w="0" w:type="dxa"/>
        </w:tblCellMar>
        <w:tblLook w:val="04A0" w:firstRow="1" w:lastRow="0" w:firstColumn="1" w:lastColumn="0" w:noHBand="0" w:noVBand="1"/>
      </w:tblPr>
      <w:tblGrid>
        <w:gridCol w:w="1220"/>
        <w:gridCol w:w="1669"/>
        <w:gridCol w:w="1587"/>
        <w:gridCol w:w="1485"/>
        <w:gridCol w:w="1058"/>
        <w:gridCol w:w="1100"/>
        <w:gridCol w:w="1233"/>
        <w:gridCol w:w="1529"/>
      </w:tblGrid>
      <w:tr w:rsidR="00D2327D" w:rsidRPr="004A042D" w:rsidTr="00D2327D">
        <w:trPr>
          <w:trHeight w:val="341"/>
        </w:trPr>
        <w:tc>
          <w:tcPr>
            <w:tcW w:w="10881" w:type="dxa"/>
            <w:gridSpan w:val="8"/>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D2327D" w:rsidRPr="004A042D" w:rsidRDefault="00D2327D" w:rsidP="00D135B8">
            <w:pPr>
              <w:jc w:val="center"/>
              <w:rPr>
                <w:rFonts w:ascii="Lato" w:hAnsi="Lato"/>
                <w:b/>
                <w:bCs/>
              </w:rPr>
            </w:pPr>
            <w:r w:rsidRPr="004A042D">
              <w:rPr>
                <w:rFonts w:ascii="Lato" w:hAnsi="Lato"/>
                <w:b/>
                <w:bCs/>
              </w:rPr>
              <w:t>PERSONAL DIDACTIC</w:t>
            </w:r>
          </w:p>
        </w:tc>
      </w:tr>
      <w:tr w:rsidR="00D2327D" w:rsidRPr="004A042D" w:rsidTr="00D2327D">
        <w:trPr>
          <w:trHeight w:val="415"/>
        </w:trPr>
        <w:tc>
          <w:tcPr>
            <w:tcW w:w="1220" w:type="dxa"/>
            <w:tcBorders>
              <w:top w:val="nil"/>
              <w:left w:val="single" w:sz="8" w:space="0" w:color="auto"/>
              <w:bottom w:val="single" w:sz="8" w:space="0" w:color="auto"/>
              <w:right w:val="single" w:sz="8" w:space="0" w:color="000000"/>
            </w:tcBorders>
            <w:shd w:val="clear" w:color="auto" w:fill="auto"/>
            <w:tcMar>
              <w:top w:w="0" w:type="dxa"/>
              <w:left w:w="108" w:type="dxa"/>
              <w:bottom w:w="0" w:type="dxa"/>
              <w:right w:w="108" w:type="dxa"/>
            </w:tcMar>
            <w:vAlign w:val="center"/>
          </w:tcPr>
          <w:p w:rsidR="00D2327D" w:rsidRPr="004A042D" w:rsidRDefault="00D2327D" w:rsidP="00D135B8">
            <w:pPr>
              <w:jc w:val="center"/>
              <w:rPr>
                <w:rFonts w:ascii="Lato" w:hAnsi="Lato"/>
                <w:b/>
                <w:bCs/>
              </w:rPr>
            </w:pPr>
            <w:r w:rsidRPr="004A042D">
              <w:rPr>
                <w:rFonts w:ascii="Lato" w:hAnsi="Lato"/>
                <w:b/>
                <w:bCs/>
              </w:rPr>
              <w:t>Titular</w:t>
            </w:r>
          </w:p>
        </w:tc>
        <w:tc>
          <w:tcPr>
            <w:tcW w:w="1669"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2327D" w:rsidRPr="004A042D" w:rsidRDefault="00D2327D" w:rsidP="00D135B8">
            <w:pPr>
              <w:jc w:val="center"/>
              <w:rPr>
                <w:rFonts w:ascii="Lato" w:hAnsi="Lato"/>
                <w:b/>
                <w:bCs/>
              </w:rPr>
            </w:pPr>
            <w:r w:rsidRPr="004A042D">
              <w:rPr>
                <w:rFonts w:ascii="Lato" w:hAnsi="Lato"/>
                <w:b/>
                <w:bCs/>
              </w:rPr>
              <w:t>Suplinitori calificați</w:t>
            </w:r>
          </w:p>
        </w:tc>
        <w:tc>
          <w:tcPr>
            <w:tcW w:w="1587"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2327D" w:rsidRPr="004A042D" w:rsidRDefault="00D2327D" w:rsidP="00D135B8">
            <w:pPr>
              <w:jc w:val="center"/>
              <w:rPr>
                <w:rFonts w:ascii="Lato" w:hAnsi="Lato"/>
                <w:b/>
                <w:bCs/>
              </w:rPr>
            </w:pPr>
            <w:r w:rsidRPr="004A042D">
              <w:rPr>
                <w:rFonts w:ascii="Lato" w:hAnsi="Lato"/>
                <w:b/>
                <w:bCs/>
              </w:rPr>
              <w:t>Suplinitori</w:t>
            </w:r>
          </w:p>
          <w:p w:rsidR="00D2327D" w:rsidRPr="004A042D" w:rsidRDefault="00D2327D" w:rsidP="00D135B8">
            <w:pPr>
              <w:jc w:val="center"/>
              <w:rPr>
                <w:rFonts w:ascii="Lato" w:hAnsi="Lato"/>
                <w:b/>
                <w:bCs/>
              </w:rPr>
            </w:pPr>
            <w:r w:rsidRPr="004A042D">
              <w:rPr>
                <w:rFonts w:ascii="Lato" w:hAnsi="Lato"/>
                <w:b/>
                <w:bCs/>
              </w:rPr>
              <w:t>în curs de calificare</w:t>
            </w:r>
          </w:p>
        </w:tc>
        <w:tc>
          <w:tcPr>
            <w:tcW w:w="148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rsidR="00D2327D" w:rsidRPr="004A042D" w:rsidRDefault="00D2327D" w:rsidP="00D135B8">
            <w:pPr>
              <w:jc w:val="center"/>
              <w:rPr>
                <w:rFonts w:ascii="Lato" w:hAnsi="Lato"/>
                <w:b/>
                <w:bCs/>
              </w:rPr>
            </w:pPr>
            <w:r w:rsidRPr="004A042D">
              <w:rPr>
                <w:rFonts w:ascii="Lato" w:hAnsi="Lato"/>
                <w:b/>
                <w:bCs/>
              </w:rPr>
              <w:t>Suplinitori</w:t>
            </w:r>
          </w:p>
          <w:p w:rsidR="00D2327D" w:rsidRPr="004A042D" w:rsidRDefault="00D2327D" w:rsidP="00D135B8">
            <w:pPr>
              <w:jc w:val="center"/>
              <w:rPr>
                <w:rFonts w:ascii="Lato" w:hAnsi="Lato"/>
                <w:b/>
                <w:bCs/>
              </w:rPr>
            </w:pPr>
            <w:r w:rsidRPr="004A042D">
              <w:rPr>
                <w:rFonts w:ascii="Lato" w:hAnsi="Lato"/>
                <w:b/>
                <w:bCs/>
              </w:rPr>
              <w:t>necalificați</w:t>
            </w:r>
          </w:p>
        </w:tc>
        <w:tc>
          <w:tcPr>
            <w:tcW w:w="1058" w:type="dxa"/>
            <w:tcBorders>
              <w:top w:val="nil"/>
              <w:left w:val="nil"/>
              <w:bottom w:val="single" w:sz="8" w:space="0" w:color="auto"/>
              <w:right w:val="single" w:sz="8" w:space="0" w:color="auto"/>
            </w:tcBorders>
            <w:shd w:val="clear" w:color="auto" w:fill="auto"/>
            <w:vAlign w:val="center"/>
          </w:tcPr>
          <w:p w:rsidR="00D2327D" w:rsidRPr="004A042D" w:rsidRDefault="00D2327D" w:rsidP="00D135B8">
            <w:pPr>
              <w:jc w:val="center"/>
              <w:rPr>
                <w:rFonts w:ascii="Lato" w:hAnsi="Lato"/>
                <w:b/>
                <w:bCs/>
              </w:rPr>
            </w:pPr>
            <w:r w:rsidRPr="004A042D">
              <w:rPr>
                <w:rFonts w:ascii="Lato" w:hAnsi="Lato"/>
                <w:b/>
                <w:bCs/>
              </w:rPr>
              <w:t>Cumul</w:t>
            </w:r>
          </w:p>
        </w:tc>
        <w:tc>
          <w:tcPr>
            <w:tcW w:w="1100" w:type="dxa"/>
            <w:tcBorders>
              <w:top w:val="nil"/>
              <w:left w:val="nil"/>
              <w:bottom w:val="single" w:sz="8" w:space="0" w:color="auto"/>
              <w:right w:val="single" w:sz="8" w:space="0" w:color="000000"/>
            </w:tcBorders>
            <w:shd w:val="clear" w:color="auto" w:fill="auto"/>
            <w:vAlign w:val="center"/>
          </w:tcPr>
          <w:p w:rsidR="00D2327D" w:rsidRPr="004A042D" w:rsidRDefault="00D2327D" w:rsidP="00D135B8">
            <w:pPr>
              <w:jc w:val="center"/>
              <w:rPr>
                <w:rFonts w:ascii="Lato" w:hAnsi="Lato"/>
                <w:b/>
                <w:bCs/>
              </w:rPr>
            </w:pPr>
            <w:r w:rsidRPr="004A042D">
              <w:rPr>
                <w:rFonts w:ascii="Lato" w:hAnsi="Lato"/>
                <w:b/>
                <w:bCs/>
              </w:rPr>
              <w:t>Gradul I</w:t>
            </w:r>
          </w:p>
        </w:tc>
        <w:tc>
          <w:tcPr>
            <w:tcW w:w="1233" w:type="dxa"/>
            <w:tcBorders>
              <w:top w:val="nil"/>
              <w:left w:val="nil"/>
              <w:bottom w:val="single" w:sz="8" w:space="0" w:color="auto"/>
              <w:right w:val="single" w:sz="8" w:space="0" w:color="auto"/>
            </w:tcBorders>
            <w:shd w:val="clear" w:color="auto" w:fill="auto"/>
            <w:vAlign w:val="center"/>
          </w:tcPr>
          <w:p w:rsidR="00D2327D" w:rsidRPr="004A042D" w:rsidRDefault="00D2327D" w:rsidP="00D135B8">
            <w:pPr>
              <w:jc w:val="center"/>
              <w:rPr>
                <w:rFonts w:ascii="Lato" w:hAnsi="Lato"/>
                <w:b/>
                <w:bCs/>
              </w:rPr>
            </w:pPr>
            <w:r w:rsidRPr="004A042D">
              <w:rPr>
                <w:rFonts w:ascii="Lato" w:hAnsi="Lato"/>
                <w:b/>
                <w:bCs/>
              </w:rPr>
              <w:t>Gradul II</w:t>
            </w:r>
          </w:p>
        </w:tc>
        <w:tc>
          <w:tcPr>
            <w:tcW w:w="1529" w:type="dxa"/>
            <w:tcBorders>
              <w:top w:val="nil"/>
              <w:left w:val="nil"/>
              <w:bottom w:val="single" w:sz="8" w:space="0" w:color="auto"/>
              <w:right w:val="single" w:sz="8" w:space="0" w:color="auto"/>
            </w:tcBorders>
            <w:shd w:val="clear" w:color="auto" w:fill="auto"/>
          </w:tcPr>
          <w:p w:rsidR="00D2327D" w:rsidRPr="004A042D" w:rsidRDefault="00D2327D" w:rsidP="00D135B8">
            <w:pPr>
              <w:jc w:val="center"/>
              <w:rPr>
                <w:rFonts w:ascii="Lato" w:hAnsi="Lato"/>
                <w:b/>
                <w:bCs/>
              </w:rPr>
            </w:pPr>
          </w:p>
          <w:p w:rsidR="00D2327D" w:rsidRPr="004A042D" w:rsidRDefault="00D2327D" w:rsidP="00D135B8">
            <w:pPr>
              <w:jc w:val="center"/>
              <w:rPr>
                <w:rFonts w:ascii="Lato" w:hAnsi="Lato"/>
                <w:b/>
                <w:bCs/>
              </w:rPr>
            </w:pPr>
            <w:r w:rsidRPr="004A042D">
              <w:rPr>
                <w:rFonts w:ascii="Lato" w:hAnsi="Lato"/>
                <w:b/>
                <w:bCs/>
              </w:rPr>
              <w:t>Debutanți</w:t>
            </w:r>
          </w:p>
        </w:tc>
      </w:tr>
      <w:tr w:rsidR="00D2327D" w:rsidRPr="004A042D" w:rsidTr="00D2327D">
        <w:trPr>
          <w:trHeight w:val="865"/>
        </w:trPr>
        <w:tc>
          <w:tcPr>
            <w:tcW w:w="1220" w:type="dxa"/>
            <w:tcBorders>
              <w:top w:val="nil"/>
              <w:left w:val="single" w:sz="8" w:space="0" w:color="auto"/>
              <w:bottom w:val="single" w:sz="8" w:space="0" w:color="auto"/>
              <w:right w:val="single" w:sz="8" w:space="0" w:color="000000"/>
            </w:tcBorders>
            <w:tcMar>
              <w:top w:w="0" w:type="dxa"/>
              <w:left w:w="108" w:type="dxa"/>
              <w:bottom w:w="0" w:type="dxa"/>
              <w:right w:w="108" w:type="dxa"/>
            </w:tcMar>
            <w:vAlign w:val="center"/>
          </w:tcPr>
          <w:p w:rsidR="00D2327D" w:rsidRPr="004A042D" w:rsidRDefault="00D2327D" w:rsidP="00D135B8">
            <w:pPr>
              <w:jc w:val="center"/>
              <w:rPr>
                <w:rFonts w:ascii="Lato" w:hAnsi="Lato"/>
                <w:lang w:val="ro-RO" w:eastAsia="ro-RO"/>
              </w:rPr>
            </w:pPr>
          </w:p>
        </w:tc>
        <w:tc>
          <w:tcPr>
            <w:tcW w:w="1669" w:type="dxa"/>
            <w:tcBorders>
              <w:top w:val="nil"/>
              <w:left w:val="nil"/>
              <w:bottom w:val="single" w:sz="8" w:space="0" w:color="auto"/>
              <w:right w:val="single" w:sz="8" w:space="0" w:color="auto"/>
            </w:tcBorders>
            <w:tcMar>
              <w:top w:w="0" w:type="dxa"/>
              <w:left w:w="108" w:type="dxa"/>
              <w:bottom w:w="0" w:type="dxa"/>
              <w:right w:w="108" w:type="dxa"/>
            </w:tcMar>
            <w:vAlign w:val="center"/>
          </w:tcPr>
          <w:p w:rsidR="00D2327D" w:rsidRPr="004A042D" w:rsidRDefault="00D2327D" w:rsidP="00D135B8">
            <w:pPr>
              <w:jc w:val="center"/>
              <w:rPr>
                <w:rFonts w:ascii="Lato" w:hAnsi="Lato"/>
                <w:lang w:val="ro-RO" w:eastAsia="ro-RO"/>
              </w:rPr>
            </w:pPr>
          </w:p>
        </w:tc>
        <w:tc>
          <w:tcPr>
            <w:tcW w:w="1587" w:type="dxa"/>
            <w:tcBorders>
              <w:top w:val="nil"/>
              <w:left w:val="nil"/>
              <w:bottom w:val="single" w:sz="8" w:space="0" w:color="auto"/>
              <w:right w:val="single" w:sz="8" w:space="0" w:color="auto"/>
            </w:tcBorders>
            <w:tcMar>
              <w:top w:w="0" w:type="dxa"/>
              <w:left w:w="108" w:type="dxa"/>
              <w:bottom w:w="0" w:type="dxa"/>
              <w:right w:w="108" w:type="dxa"/>
            </w:tcMar>
            <w:vAlign w:val="center"/>
          </w:tcPr>
          <w:p w:rsidR="00D2327D" w:rsidRPr="004A042D" w:rsidRDefault="00D2327D" w:rsidP="00D135B8">
            <w:pPr>
              <w:jc w:val="center"/>
              <w:rPr>
                <w:rFonts w:ascii="Lato" w:hAnsi="Lato"/>
                <w:lang w:val="ro-RO" w:eastAsia="ro-RO"/>
              </w:rPr>
            </w:pPr>
          </w:p>
        </w:tc>
        <w:tc>
          <w:tcPr>
            <w:tcW w:w="1485" w:type="dxa"/>
            <w:tcBorders>
              <w:top w:val="nil"/>
              <w:left w:val="nil"/>
              <w:bottom w:val="single" w:sz="8" w:space="0" w:color="auto"/>
              <w:right w:val="single" w:sz="8" w:space="0" w:color="auto"/>
            </w:tcBorders>
            <w:tcMar>
              <w:top w:w="0" w:type="dxa"/>
              <w:left w:w="108" w:type="dxa"/>
              <w:bottom w:w="0" w:type="dxa"/>
              <w:right w:w="108" w:type="dxa"/>
            </w:tcMar>
            <w:vAlign w:val="center"/>
          </w:tcPr>
          <w:p w:rsidR="00D2327D" w:rsidRPr="004A042D" w:rsidRDefault="0094242A" w:rsidP="00D135B8">
            <w:pPr>
              <w:jc w:val="center"/>
              <w:rPr>
                <w:rFonts w:ascii="Lato" w:hAnsi="Lato"/>
                <w:lang w:val="ro-RO" w:eastAsia="ro-RO"/>
              </w:rPr>
            </w:pPr>
            <w:r>
              <w:rPr>
                <w:rFonts w:ascii="Lato" w:hAnsi="Lato"/>
                <w:lang w:val="ro-RO" w:eastAsia="ro-RO"/>
              </w:rPr>
              <w:t>1</w:t>
            </w:r>
          </w:p>
        </w:tc>
        <w:tc>
          <w:tcPr>
            <w:tcW w:w="1058" w:type="dxa"/>
            <w:tcBorders>
              <w:top w:val="nil"/>
              <w:left w:val="nil"/>
              <w:bottom w:val="single" w:sz="8" w:space="0" w:color="auto"/>
              <w:right w:val="single" w:sz="8" w:space="0" w:color="auto"/>
            </w:tcBorders>
            <w:tcMar>
              <w:top w:w="0" w:type="dxa"/>
              <w:left w:w="108" w:type="dxa"/>
              <w:bottom w:w="0" w:type="dxa"/>
              <w:right w:w="108" w:type="dxa"/>
            </w:tcMar>
            <w:vAlign w:val="center"/>
          </w:tcPr>
          <w:p w:rsidR="00D2327D" w:rsidRPr="004A042D" w:rsidRDefault="00D2327D" w:rsidP="00D135B8">
            <w:pPr>
              <w:jc w:val="center"/>
              <w:rPr>
                <w:rFonts w:ascii="Lato" w:hAnsi="Lato"/>
                <w:lang w:val="ro-RO" w:eastAsia="ro-RO"/>
              </w:rPr>
            </w:pPr>
          </w:p>
        </w:tc>
        <w:tc>
          <w:tcPr>
            <w:tcW w:w="1100" w:type="dxa"/>
            <w:tcBorders>
              <w:top w:val="nil"/>
              <w:left w:val="nil"/>
              <w:bottom w:val="single" w:sz="8" w:space="0" w:color="auto"/>
              <w:right w:val="single" w:sz="8" w:space="0" w:color="000000"/>
            </w:tcBorders>
            <w:tcMar>
              <w:top w:w="0" w:type="dxa"/>
              <w:left w:w="108" w:type="dxa"/>
              <w:bottom w:w="0" w:type="dxa"/>
              <w:right w:w="108" w:type="dxa"/>
            </w:tcMar>
            <w:vAlign w:val="center"/>
          </w:tcPr>
          <w:p w:rsidR="00D2327D" w:rsidRPr="004A042D" w:rsidRDefault="0094242A" w:rsidP="00D135B8">
            <w:pPr>
              <w:jc w:val="center"/>
              <w:rPr>
                <w:rFonts w:ascii="Lato" w:hAnsi="Lato"/>
                <w:lang w:val="ro-RO" w:eastAsia="ro-RO"/>
              </w:rPr>
            </w:pPr>
            <w:r>
              <w:rPr>
                <w:rFonts w:ascii="Lato" w:hAnsi="Lato"/>
                <w:lang w:val="ro-RO" w:eastAsia="ro-RO"/>
              </w:rPr>
              <w:t>2</w:t>
            </w:r>
          </w:p>
        </w:tc>
        <w:tc>
          <w:tcPr>
            <w:tcW w:w="1233" w:type="dxa"/>
            <w:tcBorders>
              <w:top w:val="nil"/>
              <w:left w:val="nil"/>
              <w:bottom w:val="single" w:sz="8" w:space="0" w:color="auto"/>
              <w:right w:val="single" w:sz="8" w:space="0" w:color="auto"/>
            </w:tcBorders>
            <w:tcMar>
              <w:top w:w="0" w:type="dxa"/>
              <w:left w:w="108" w:type="dxa"/>
              <w:bottom w:w="0" w:type="dxa"/>
              <w:right w:w="108" w:type="dxa"/>
            </w:tcMar>
            <w:vAlign w:val="center"/>
          </w:tcPr>
          <w:p w:rsidR="00D2327D" w:rsidRPr="004A042D" w:rsidRDefault="00D2327D" w:rsidP="00D135B8">
            <w:pPr>
              <w:jc w:val="center"/>
              <w:rPr>
                <w:rFonts w:ascii="Lato" w:hAnsi="Lato"/>
                <w:lang w:val="ro-RO" w:eastAsia="ro-RO"/>
              </w:rPr>
            </w:pPr>
          </w:p>
        </w:tc>
        <w:tc>
          <w:tcPr>
            <w:tcW w:w="1529" w:type="dxa"/>
            <w:tcBorders>
              <w:top w:val="nil"/>
              <w:left w:val="nil"/>
              <w:bottom w:val="single" w:sz="8" w:space="0" w:color="auto"/>
              <w:right w:val="single" w:sz="8" w:space="0" w:color="auto"/>
            </w:tcBorders>
          </w:tcPr>
          <w:p w:rsidR="00D2327D" w:rsidRPr="004A042D" w:rsidRDefault="00D2327D" w:rsidP="00D135B8">
            <w:pPr>
              <w:jc w:val="center"/>
              <w:rPr>
                <w:rFonts w:ascii="Lato" w:hAnsi="Lato"/>
                <w:smallCaps/>
                <w:lang w:val="ro-RO" w:eastAsia="ro-RO"/>
              </w:rPr>
            </w:pPr>
          </w:p>
          <w:p w:rsidR="00D2327D" w:rsidRPr="004A042D" w:rsidRDefault="0094242A" w:rsidP="00D135B8">
            <w:pPr>
              <w:jc w:val="center"/>
              <w:rPr>
                <w:rFonts w:ascii="Lato" w:hAnsi="Lato"/>
                <w:smallCaps/>
                <w:lang w:val="ro-RO" w:eastAsia="ro-RO"/>
              </w:rPr>
            </w:pPr>
            <w:r>
              <w:rPr>
                <w:rFonts w:ascii="Lato" w:hAnsi="Lato"/>
                <w:smallCaps/>
                <w:lang w:val="ro-RO" w:eastAsia="ro-RO"/>
              </w:rPr>
              <w:t>1</w:t>
            </w:r>
          </w:p>
        </w:tc>
      </w:tr>
    </w:tbl>
    <w:p w:rsidR="00D2327D" w:rsidRPr="004A042D" w:rsidRDefault="00D2327D">
      <w:pPr>
        <w:rPr>
          <w:rFonts w:ascii="Lato" w:hAnsi="Lato"/>
        </w:rPr>
      </w:pPr>
    </w:p>
    <w:p w:rsidR="00D2327D" w:rsidRPr="004A042D" w:rsidRDefault="00D2327D">
      <w:pPr>
        <w:rPr>
          <w:rFonts w:ascii="Lato" w:hAnsi="Lato"/>
        </w:rPr>
      </w:pPr>
    </w:p>
    <w:p w:rsidR="00D2327D" w:rsidRPr="004A042D" w:rsidRDefault="00D2327D" w:rsidP="004209AF">
      <w:pPr>
        <w:pStyle w:val="NormalWeb"/>
        <w:rPr>
          <w:rFonts w:ascii="Lato" w:hAnsi="Lato"/>
          <w:color w:val="000000"/>
        </w:rPr>
      </w:pPr>
      <w:r w:rsidRPr="004A042D">
        <w:rPr>
          <w:rFonts w:ascii="Lato" w:hAnsi="Lato"/>
        </w:rPr>
        <w:t>Grădinița va pune la dispoziție o echipă formată din:</w:t>
      </w:r>
    </w:p>
    <w:p w:rsidR="00D2327D" w:rsidRPr="004A042D" w:rsidRDefault="00D2327D" w:rsidP="004209AF">
      <w:pPr>
        <w:pStyle w:val="NoSpacing"/>
        <w:rPr>
          <w:rFonts w:ascii="Lato" w:hAnsi="Lato"/>
          <w:color w:val="000000" w:themeColor="text1"/>
          <w:lang w:val="ro-RO"/>
        </w:rPr>
      </w:pPr>
      <w:r w:rsidRPr="004A042D">
        <w:rPr>
          <w:rFonts w:ascii="Lato" w:hAnsi="Lato"/>
          <w:color w:val="000000" w:themeColor="text1"/>
          <w:lang w:val="ro-RO"/>
        </w:rPr>
        <w:lastRenderedPageBreak/>
        <w:t>4 Cadre didactice specializate</w:t>
      </w:r>
    </w:p>
    <w:p w:rsidR="00D2327D" w:rsidRPr="004A042D" w:rsidRDefault="00D2327D" w:rsidP="004209AF">
      <w:pPr>
        <w:pStyle w:val="NoSpacing"/>
        <w:rPr>
          <w:rFonts w:ascii="Lato" w:hAnsi="Lato"/>
          <w:color w:val="000000" w:themeColor="text1"/>
          <w:lang w:val="ro-RO"/>
        </w:rPr>
      </w:pPr>
      <w:r w:rsidRPr="004A042D">
        <w:rPr>
          <w:rFonts w:ascii="Lato" w:hAnsi="Lato"/>
          <w:color w:val="000000" w:themeColor="text1"/>
          <w:lang w:val="ro-RO"/>
        </w:rPr>
        <w:t>1 Îngrijitoare copii</w:t>
      </w:r>
    </w:p>
    <w:p w:rsidR="00D2327D" w:rsidRPr="004A042D" w:rsidRDefault="00D2327D" w:rsidP="004209AF">
      <w:pPr>
        <w:pStyle w:val="NoSpacing"/>
        <w:rPr>
          <w:rFonts w:ascii="Lato" w:hAnsi="Lato"/>
          <w:color w:val="000000" w:themeColor="text1"/>
          <w:lang w:val="ro-RO"/>
        </w:rPr>
      </w:pPr>
      <w:r w:rsidRPr="004A042D">
        <w:rPr>
          <w:rFonts w:ascii="Lato" w:hAnsi="Lato"/>
          <w:color w:val="000000" w:themeColor="text1"/>
          <w:lang w:val="ro-RO"/>
        </w:rPr>
        <w:t>1 Bucătăreasă</w:t>
      </w:r>
    </w:p>
    <w:p w:rsidR="00D2327D" w:rsidRPr="004A042D" w:rsidRDefault="00D2327D" w:rsidP="004209AF">
      <w:pPr>
        <w:pStyle w:val="NoSpacing"/>
        <w:rPr>
          <w:rFonts w:ascii="Lato" w:hAnsi="Lato"/>
          <w:color w:val="000000" w:themeColor="text1"/>
          <w:lang w:val="ro-RO"/>
        </w:rPr>
      </w:pPr>
      <w:r w:rsidRPr="004A042D">
        <w:rPr>
          <w:rFonts w:ascii="Lato" w:hAnsi="Lato"/>
          <w:color w:val="000000" w:themeColor="text1"/>
          <w:lang w:val="ro-RO"/>
        </w:rPr>
        <w:t>1 Medic</w:t>
      </w:r>
    </w:p>
    <w:p w:rsidR="00D2327D" w:rsidRPr="004A042D" w:rsidRDefault="00D2327D" w:rsidP="004209AF">
      <w:pPr>
        <w:pStyle w:val="NoSpacing"/>
        <w:rPr>
          <w:rFonts w:ascii="Lato" w:hAnsi="Lato"/>
          <w:color w:val="000000" w:themeColor="text1"/>
          <w:lang w:val="ro-RO"/>
        </w:rPr>
      </w:pPr>
      <w:r w:rsidRPr="004A042D">
        <w:rPr>
          <w:rFonts w:ascii="Lato" w:hAnsi="Lato"/>
          <w:color w:val="000000" w:themeColor="text1"/>
          <w:lang w:val="ro-RO"/>
        </w:rPr>
        <w:t>1 Asistentă medicală</w:t>
      </w:r>
    </w:p>
    <w:p w:rsidR="00D2327D" w:rsidRPr="004A042D" w:rsidRDefault="00D2327D" w:rsidP="004209AF">
      <w:pPr>
        <w:pStyle w:val="NoSpacing"/>
        <w:rPr>
          <w:rFonts w:ascii="Lato" w:hAnsi="Lato"/>
          <w:color w:val="000000" w:themeColor="text1"/>
          <w:lang w:val="ro-RO"/>
        </w:rPr>
      </w:pPr>
      <w:r w:rsidRPr="004A042D">
        <w:rPr>
          <w:rFonts w:ascii="Lato" w:hAnsi="Lato"/>
          <w:color w:val="000000" w:themeColor="text1"/>
          <w:lang w:val="ro-RO"/>
        </w:rPr>
        <w:t>1 Contabil</w:t>
      </w:r>
    </w:p>
    <w:p w:rsidR="00D2327D" w:rsidRPr="004A042D" w:rsidRDefault="00D2327D" w:rsidP="004209AF">
      <w:pPr>
        <w:pStyle w:val="NoSpacing"/>
        <w:rPr>
          <w:rFonts w:ascii="Lato" w:hAnsi="Lato"/>
          <w:lang w:val="ro-RO"/>
        </w:rPr>
      </w:pPr>
    </w:p>
    <w:p w:rsidR="00D2327D" w:rsidRPr="004A042D" w:rsidRDefault="00D2327D" w:rsidP="00962529">
      <w:pPr>
        <w:pStyle w:val="Frspaiere"/>
        <w:ind w:firstLine="720"/>
        <w:jc w:val="both"/>
        <w:rPr>
          <w:rFonts w:ascii="Lato" w:eastAsia="Times New Roman" w:hAnsi="Lato"/>
          <w:sz w:val="24"/>
          <w:szCs w:val="24"/>
        </w:rPr>
      </w:pPr>
      <w:r w:rsidRPr="004A042D">
        <w:rPr>
          <w:rFonts w:ascii="Lato" w:eastAsia="Times New Roman" w:hAnsi="Lato"/>
          <w:sz w:val="24"/>
          <w:szCs w:val="24"/>
        </w:rPr>
        <w:t xml:space="preserve">Personalul didactic al </w:t>
      </w:r>
      <w:r w:rsidRPr="004A042D">
        <w:rPr>
          <w:rFonts w:ascii="Lato" w:hAnsi="Lato"/>
          <w:sz w:val="24"/>
          <w:szCs w:val="24"/>
          <w:shd w:val="clear" w:color="auto" w:fill="FFFFFF"/>
        </w:rPr>
        <w:t>grădiniței</w:t>
      </w:r>
      <w:r w:rsidRPr="004A042D">
        <w:rPr>
          <w:rFonts w:ascii="Lato" w:hAnsi="Lato"/>
          <w:sz w:val="24"/>
          <w:szCs w:val="24"/>
        </w:rPr>
        <w:t xml:space="preserve"> </w:t>
      </w:r>
      <w:r w:rsidRPr="004A042D">
        <w:rPr>
          <w:rFonts w:ascii="Lato" w:eastAsia="Times New Roman" w:hAnsi="Lato"/>
          <w:sz w:val="24"/>
          <w:szCs w:val="24"/>
        </w:rPr>
        <w:t xml:space="preserve">este format din cadre didactice calificate, cu experiență, creative, dedicate meseriei, înțelegătoare și iubitoare de copii. </w:t>
      </w:r>
    </w:p>
    <w:p w:rsidR="00D2327D" w:rsidRPr="004A042D" w:rsidRDefault="00D2327D" w:rsidP="00962529">
      <w:pPr>
        <w:pStyle w:val="Frspaiere"/>
        <w:ind w:firstLine="720"/>
        <w:jc w:val="both"/>
        <w:rPr>
          <w:rFonts w:ascii="Lato" w:hAnsi="Lato"/>
          <w:sz w:val="24"/>
          <w:szCs w:val="24"/>
        </w:rPr>
      </w:pPr>
      <w:r w:rsidRPr="004A042D">
        <w:rPr>
          <w:rFonts w:ascii="Lato" w:hAnsi="Lato"/>
          <w:sz w:val="24"/>
          <w:szCs w:val="24"/>
        </w:rPr>
        <w:t xml:space="preserve">Fiecare cadru didactic va realiza activităţi frontale, va conduce programe individuale de ameliorare, recuperare, aprofundare sau accelerare a învăţării. Toate cadrele didactice beneficiază de drepturile prevăzute în Statutul personalului didactic. </w:t>
      </w:r>
    </w:p>
    <w:p w:rsidR="00D2327D" w:rsidRPr="004A042D" w:rsidRDefault="00D2327D" w:rsidP="00962529">
      <w:pPr>
        <w:pStyle w:val="Frspaiere"/>
        <w:ind w:firstLine="720"/>
        <w:jc w:val="both"/>
        <w:rPr>
          <w:rFonts w:ascii="Lato" w:hAnsi="Lato"/>
          <w:sz w:val="24"/>
          <w:szCs w:val="24"/>
        </w:rPr>
      </w:pPr>
      <w:r w:rsidRPr="004A042D">
        <w:rPr>
          <w:rFonts w:ascii="Lato" w:hAnsi="Lato"/>
          <w:sz w:val="24"/>
          <w:szCs w:val="24"/>
        </w:rPr>
        <w:t xml:space="preserve">La începutul fiecărui an şcolar, directorul stabileşte și monitorizează îndeplinirea obiectivelor-cheie în activitatea educativă. </w:t>
      </w:r>
    </w:p>
    <w:p w:rsidR="00D2327D" w:rsidRPr="004A042D" w:rsidRDefault="00D2327D" w:rsidP="00962529">
      <w:pPr>
        <w:pStyle w:val="Frspaiere"/>
        <w:ind w:firstLine="720"/>
        <w:jc w:val="both"/>
        <w:rPr>
          <w:rFonts w:ascii="Lato" w:hAnsi="Lato"/>
          <w:sz w:val="24"/>
          <w:szCs w:val="24"/>
        </w:rPr>
      </w:pPr>
      <w:r w:rsidRPr="004A042D">
        <w:rPr>
          <w:rFonts w:ascii="Lato" w:hAnsi="Lato"/>
          <w:bCs/>
          <w:sz w:val="24"/>
          <w:szCs w:val="24"/>
        </w:rPr>
        <w:t>Grădinița</w:t>
      </w:r>
      <w:r w:rsidRPr="004A042D">
        <w:rPr>
          <w:rFonts w:ascii="Lato" w:hAnsi="Lato"/>
          <w:b/>
          <w:sz w:val="24"/>
          <w:szCs w:val="24"/>
        </w:rPr>
        <w:t xml:space="preserve"> </w:t>
      </w:r>
      <w:r w:rsidRPr="004A042D">
        <w:rPr>
          <w:rFonts w:ascii="Lato" w:hAnsi="Lato"/>
          <w:sz w:val="24"/>
          <w:szCs w:val="24"/>
        </w:rPr>
        <w:t>îşi doreşte din partea personalului competenţă profesională, calitate umană, modele de moralitate şi etică construite conştient în interiorul unei echipe stabile şi motivate în scopul dezvoltării armonioase.</w:t>
      </w:r>
    </w:p>
    <w:p w:rsidR="00D2327D" w:rsidRPr="004A042D" w:rsidRDefault="00D2327D" w:rsidP="00962529">
      <w:pPr>
        <w:jc w:val="both"/>
        <w:rPr>
          <w:rFonts w:ascii="Lato" w:hAnsi="Lato"/>
          <w:bCs/>
          <w:lang w:val="ro-RO"/>
        </w:rPr>
      </w:pPr>
    </w:p>
    <w:p w:rsidR="00D2327D" w:rsidRPr="00D135B8" w:rsidRDefault="00D2327D" w:rsidP="00D135B8">
      <w:pPr>
        <w:pStyle w:val="NoSpacing"/>
        <w:rPr>
          <w:rFonts w:ascii="Lato" w:hAnsi="Lato"/>
          <w:b/>
        </w:rPr>
      </w:pPr>
      <w:r w:rsidRPr="00D135B8">
        <w:rPr>
          <w:rFonts w:ascii="Lato" w:hAnsi="Lato"/>
          <w:b/>
        </w:rPr>
        <w:t xml:space="preserve">I.2.1.3 </w:t>
      </w:r>
      <w:bookmarkStart w:id="11" w:name="_Hlk106114777"/>
      <w:r w:rsidRPr="00D135B8">
        <w:rPr>
          <w:rFonts w:ascii="Lato" w:hAnsi="Lato"/>
          <w:b/>
        </w:rPr>
        <w:t>PERSONALUL UNITĂȚII</w:t>
      </w:r>
    </w:p>
    <w:p w:rsidR="00D2327D" w:rsidRPr="004A042D" w:rsidRDefault="00D2327D" w:rsidP="004209AF">
      <w:pPr>
        <w:rPr>
          <w:rFonts w:ascii="Lato" w:hAnsi="Lato"/>
          <w:b/>
          <w:color w:val="000000"/>
          <w:lang w:val="ro-RO"/>
        </w:rPr>
      </w:pPr>
      <w:r w:rsidRPr="004A042D">
        <w:rPr>
          <w:rFonts w:ascii="Lato" w:hAnsi="Lato"/>
          <w:b/>
          <w:color w:val="000000"/>
          <w:lang w:val="ro-RO"/>
        </w:rPr>
        <w:t xml:space="preserve">personal   didactic: </w:t>
      </w:r>
      <w:r w:rsidR="00A251DD">
        <w:rPr>
          <w:rFonts w:ascii="Lato" w:hAnsi="Lato"/>
          <w:color w:val="000000"/>
          <w:lang w:val="ro-RO"/>
        </w:rPr>
        <w:t>3 educatoare ( și  1 suplinitoare necalificată</w:t>
      </w:r>
      <w:r w:rsidRPr="004A042D">
        <w:rPr>
          <w:rFonts w:ascii="Lato" w:hAnsi="Lato"/>
          <w:color w:val="000000"/>
          <w:lang w:val="ro-RO"/>
        </w:rPr>
        <w:t>;)</w:t>
      </w:r>
    </w:p>
    <w:p w:rsidR="00D2327D" w:rsidRPr="004A042D" w:rsidRDefault="00D2327D" w:rsidP="004209AF">
      <w:pPr>
        <w:rPr>
          <w:rFonts w:ascii="Lato" w:hAnsi="Lato"/>
          <w:b/>
          <w:color w:val="000000"/>
          <w:lang w:val="ro-RO"/>
        </w:rPr>
      </w:pPr>
      <w:r w:rsidRPr="004A042D">
        <w:rPr>
          <w:rFonts w:ascii="Lato" w:hAnsi="Lato"/>
          <w:b/>
          <w:color w:val="000000"/>
          <w:lang w:val="ro-RO"/>
        </w:rPr>
        <w:t xml:space="preserve">personal didactic auxiliar: </w:t>
      </w:r>
      <w:r w:rsidRPr="004A042D">
        <w:rPr>
          <w:rFonts w:ascii="Lato" w:hAnsi="Lato"/>
          <w:bCs/>
          <w:color w:val="000000"/>
          <w:lang w:val="ro-RO"/>
        </w:rPr>
        <w:t xml:space="preserve">1 </w:t>
      </w:r>
      <w:r w:rsidRPr="004A042D">
        <w:rPr>
          <w:rFonts w:ascii="Lato" w:hAnsi="Lato"/>
          <w:color w:val="000000"/>
          <w:lang w:val="ro-RO"/>
        </w:rPr>
        <w:t>administrator patrimoniu, 1 administrator financiar, 1 secretar, 1 îngrijitoare;</w:t>
      </w:r>
    </w:p>
    <w:p w:rsidR="00D2327D" w:rsidRPr="004A042D" w:rsidRDefault="00D2327D" w:rsidP="00D135B8">
      <w:pPr>
        <w:pStyle w:val="NoSpacing"/>
        <w:rPr>
          <w:b/>
          <w:lang w:val="ro-RO"/>
        </w:rPr>
      </w:pPr>
      <w:r w:rsidRPr="004A042D">
        <w:rPr>
          <w:b/>
          <w:lang w:val="ro-RO"/>
        </w:rPr>
        <w:t xml:space="preserve">personal nedidactic: </w:t>
      </w:r>
      <w:r w:rsidR="00A251DD">
        <w:rPr>
          <w:lang w:val="ro-RO"/>
        </w:rPr>
        <w:t>1 bucătăreasă,  0 spălătoreasă, 0 fochist, 0 magaziner, 0</w:t>
      </w:r>
      <w:r w:rsidRPr="004A042D">
        <w:rPr>
          <w:lang w:val="ro-RO"/>
        </w:rPr>
        <w:t xml:space="preserve"> muncitor calificat.</w:t>
      </w:r>
    </w:p>
    <w:p w:rsidR="00D2327D" w:rsidRPr="004A042D" w:rsidRDefault="00D2327D" w:rsidP="00D135B8">
      <w:pPr>
        <w:pStyle w:val="NoSpacing"/>
        <w:rPr>
          <w:i/>
        </w:rPr>
      </w:pPr>
    </w:p>
    <w:p w:rsidR="00D2327D" w:rsidRPr="00D135B8" w:rsidRDefault="00D2327D" w:rsidP="00D135B8">
      <w:pPr>
        <w:pStyle w:val="NoSpacing"/>
        <w:rPr>
          <w:rFonts w:ascii="Lato" w:hAnsi="Lato"/>
          <w:b/>
        </w:rPr>
      </w:pPr>
      <w:r w:rsidRPr="00D135B8">
        <w:rPr>
          <w:rFonts w:ascii="Lato" w:hAnsi="Lato"/>
          <w:b/>
        </w:rPr>
        <w:t xml:space="preserve">I.2.2 RESURSE MATERIALE </w:t>
      </w:r>
    </w:p>
    <w:p w:rsidR="00D2327D" w:rsidRPr="004A042D" w:rsidRDefault="00D2327D" w:rsidP="004209AF">
      <w:pPr>
        <w:pStyle w:val="NoSpacing"/>
        <w:rPr>
          <w:rFonts w:ascii="Lato" w:hAnsi="Lato"/>
          <w:b/>
          <w:bCs/>
          <w:color w:val="000000" w:themeColor="text1"/>
          <w:lang w:val="ro-RO"/>
        </w:rPr>
      </w:pPr>
      <w:r w:rsidRPr="00D135B8">
        <w:rPr>
          <w:rFonts w:ascii="Lato" w:hAnsi="Lato"/>
          <w:b/>
          <w:bCs/>
          <w:lang w:val="ro-RO"/>
        </w:rPr>
        <w:t>2</w:t>
      </w:r>
      <w:r w:rsidRPr="004A042D">
        <w:rPr>
          <w:rFonts w:ascii="Lato" w:hAnsi="Lato"/>
          <w:b/>
          <w:bCs/>
          <w:color w:val="FF0000"/>
          <w:lang w:val="ro-RO"/>
        </w:rPr>
        <w:t xml:space="preserve"> </w:t>
      </w:r>
      <w:r w:rsidRPr="004A042D">
        <w:rPr>
          <w:rFonts w:ascii="Lato" w:hAnsi="Lato"/>
          <w:b/>
          <w:bCs/>
          <w:color w:val="000000" w:themeColor="text1"/>
          <w:lang w:val="ro-RO"/>
        </w:rPr>
        <w:t>- săli de grupă, cu dublă funcționalitate</w:t>
      </w:r>
    </w:p>
    <w:p w:rsidR="00D2327D" w:rsidRPr="004A042D" w:rsidRDefault="00D2327D" w:rsidP="004209AF">
      <w:pPr>
        <w:pStyle w:val="NoSpacing"/>
        <w:rPr>
          <w:rFonts w:ascii="Lato" w:hAnsi="Lato"/>
          <w:b/>
          <w:bCs/>
          <w:color w:val="000000" w:themeColor="text1"/>
          <w:lang w:val="ro-RO"/>
        </w:rPr>
      </w:pPr>
      <w:r w:rsidRPr="004A042D">
        <w:rPr>
          <w:rFonts w:ascii="Lato" w:hAnsi="Lato"/>
          <w:b/>
          <w:bCs/>
          <w:color w:val="000000" w:themeColor="text1"/>
          <w:lang w:val="ro-RO"/>
        </w:rPr>
        <w:t>1 - sală de mese</w:t>
      </w:r>
    </w:p>
    <w:p w:rsidR="00D2327D" w:rsidRPr="004A042D" w:rsidRDefault="00D2327D" w:rsidP="004209AF">
      <w:pPr>
        <w:pStyle w:val="NoSpacing"/>
        <w:rPr>
          <w:rFonts w:ascii="Lato" w:hAnsi="Lato"/>
          <w:b/>
          <w:bCs/>
          <w:color w:val="000000" w:themeColor="text1"/>
          <w:lang w:val="ro-RO"/>
        </w:rPr>
      </w:pPr>
      <w:r w:rsidRPr="004A042D">
        <w:rPr>
          <w:rFonts w:ascii="Lato" w:hAnsi="Lato"/>
          <w:b/>
          <w:bCs/>
          <w:color w:val="000000" w:themeColor="text1"/>
          <w:lang w:val="ro-RO"/>
        </w:rPr>
        <w:t>1 - cabinet medical</w:t>
      </w:r>
    </w:p>
    <w:p w:rsidR="00D2327D" w:rsidRPr="004A042D" w:rsidRDefault="00D2327D" w:rsidP="004209AF">
      <w:pPr>
        <w:pStyle w:val="NoSpacing"/>
        <w:rPr>
          <w:rFonts w:ascii="Lato" w:hAnsi="Lato"/>
          <w:b/>
          <w:bCs/>
          <w:color w:val="000000" w:themeColor="text1"/>
          <w:lang w:val="ro-RO"/>
        </w:rPr>
      </w:pPr>
      <w:r w:rsidRPr="004A042D">
        <w:rPr>
          <w:rFonts w:ascii="Lato" w:hAnsi="Lato"/>
          <w:b/>
          <w:bCs/>
          <w:color w:val="000000" w:themeColor="text1"/>
          <w:lang w:val="ro-RO"/>
        </w:rPr>
        <w:t>1 -  bucătărie</w:t>
      </w:r>
    </w:p>
    <w:p w:rsidR="00D2327D" w:rsidRDefault="00D2327D" w:rsidP="004209AF">
      <w:pPr>
        <w:pStyle w:val="NoSpacing"/>
        <w:rPr>
          <w:rFonts w:ascii="Lato" w:hAnsi="Lato"/>
          <w:b/>
          <w:bCs/>
          <w:color w:val="000000" w:themeColor="text1"/>
          <w:lang w:val="ro-RO"/>
        </w:rPr>
      </w:pPr>
      <w:r w:rsidRPr="004A042D">
        <w:rPr>
          <w:rFonts w:ascii="Lato" w:hAnsi="Lato"/>
          <w:b/>
          <w:bCs/>
          <w:color w:val="000000" w:themeColor="text1"/>
          <w:lang w:val="ro-RO"/>
        </w:rPr>
        <w:t>2 - grupuri sanitare</w:t>
      </w:r>
    </w:p>
    <w:p w:rsidR="00D135B8" w:rsidRPr="004A042D" w:rsidRDefault="00D135B8" w:rsidP="004209AF">
      <w:pPr>
        <w:pStyle w:val="NoSpacing"/>
        <w:rPr>
          <w:rFonts w:ascii="Lato" w:hAnsi="Lato"/>
          <w:b/>
          <w:bCs/>
          <w:color w:val="000000" w:themeColor="text1"/>
          <w:lang w:val="ro-RO"/>
        </w:rPr>
      </w:pPr>
    </w:p>
    <w:p w:rsidR="00D2327D" w:rsidRPr="00D135B8" w:rsidRDefault="0061633B" w:rsidP="00D135B8">
      <w:pPr>
        <w:pStyle w:val="NoSpacing"/>
        <w:ind w:firstLine="720"/>
        <w:jc w:val="both"/>
        <w:rPr>
          <w:rFonts w:ascii="Lato" w:hAnsi="Lato"/>
          <w:bCs/>
          <w:color w:val="000000" w:themeColor="text1"/>
          <w:lang w:val="ro-RO"/>
        </w:rPr>
      </w:pPr>
      <w:r>
        <w:rPr>
          <w:rFonts w:ascii="Lato" w:hAnsi="Lato"/>
          <w:bCs/>
          <w:color w:val="000000" w:themeColor="text1"/>
          <w:lang w:val="ro-RO"/>
        </w:rPr>
        <w:t xml:space="preserve">Curte de </w:t>
      </w:r>
      <w:r w:rsidR="00086DCC">
        <w:rPr>
          <w:rFonts w:ascii="Lato" w:hAnsi="Lato"/>
          <w:bCs/>
          <w:color w:val="000000" w:themeColor="text1"/>
          <w:lang w:val="ro-RO"/>
        </w:rPr>
        <w:t>240</w:t>
      </w:r>
      <w:r w:rsidR="00D2327D" w:rsidRPr="00D135B8">
        <w:rPr>
          <w:rFonts w:ascii="Lato" w:hAnsi="Lato"/>
          <w:bCs/>
          <w:color w:val="000000" w:themeColor="text1"/>
          <w:lang w:val="ro-RO"/>
        </w:rPr>
        <w:t xml:space="preserve"> mp amenajată cu obiecte de joacă specifice vârstei</w:t>
      </w:r>
    </w:p>
    <w:p w:rsidR="00D2327D" w:rsidRPr="00D135B8" w:rsidRDefault="00D2327D" w:rsidP="00D135B8">
      <w:pPr>
        <w:pStyle w:val="NoSpacing"/>
        <w:jc w:val="both"/>
        <w:rPr>
          <w:rFonts w:ascii="Lato" w:hAnsi="Lato"/>
          <w:bCs/>
          <w:color w:val="000000" w:themeColor="text1"/>
          <w:lang w:val="ro-RO"/>
        </w:rPr>
      </w:pPr>
      <w:r w:rsidRPr="00D135B8">
        <w:rPr>
          <w:rFonts w:ascii="Lato" w:hAnsi="Lato"/>
          <w:bCs/>
          <w:color w:val="000000" w:themeColor="text1"/>
          <w:lang w:val="ro-RO"/>
        </w:rPr>
        <w:t>Sălile de grupă sunt utilate cu mobilier nou, din lemn</w:t>
      </w:r>
      <w:r w:rsidR="00086DCC">
        <w:rPr>
          <w:rFonts w:ascii="Lato" w:hAnsi="Lato"/>
          <w:bCs/>
          <w:color w:val="000000" w:themeColor="text1"/>
          <w:lang w:val="ro-RO"/>
        </w:rPr>
        <w:t xml:space="preserve"> și plastic</w:t>
      </w:r>
      <w:r w:rsidRPr="00D135B8">
        <w:rPr>
          <w:rFonts w:ascii="Lato" w:hAnsi="Lato"/>
          <w:bCs/>
          <w:color w:val="000000" w:themeColor="text1"/>
          <w:lang w:val="ro-RO"/>
        </w:rPr>
        <w:t>, atent prelucrat şi ergonomic, corespunzător vârstei.</w:t>
      </w:r>
    </w:p>
    <w:p w:rsidR="00D2327D" w:rsidRPr="00D135B8" w:rsidRDefault="00D2327D" w:rsidP="00D135B8">
      <w:pPr>
        <w:pStyle w:val="NoSpacing"/>
        <w:ind w:firstLine="720"/>
        <w:jc w:val="both"/>
        <w:rPr>
          <w:rFonts w:ascii="Lato" w:hAnsi="Lato"/>
          <w:bCs/>
          <w:color w:val="000000" w:themeColor="text1"/>
          <w:lang w:val="ro-RO"/>
        </w:rPr>
      </w:pPr>
      <w:r w:rsidRPr="00D135B8">
        <w:rPr>
          <w:rFonts w:ascii="Lato" w:hAnsi="Lato"/>
          <w:bCs/>
          <w:color w:val="000000" w:themeColor="text1"/>
          <w:lang w:val="ro-RO"/>
        </w:rPr>
        <w:t>Jucăriile sunt diversificate şi alese în aşa fel încât să trezească interesul copiilor</w:t>
      </w:r>
    </w:p>
    <w:p w:rsidR="00D2327D" w:rsidRPr="00D135B8" w:rsidRDefault="00D2327D" w:rsidP="00D135B8">
      <w:pPr>
        <w:pStyle w:val="NoSpacing"/>
        <w:jc w:val="both"/>
        <w:rPr>
          <w:rFonts w:ascii="Lato" w:hAnsi="Lato"/>
          <w:bCs/>
          <w:color w:val="000000" w:themeColor="text1"/>
          <w:lang w:val="ro-RO"/>
        </w:rPr>
      </w:pPr>
      <w:r w:rsidRPr="00D135B8">
        <w:rPr>
          <w:rFonts w:ascii="Lato" w:hAnsi="Lato"/>
          <w:bCs/>
          <w:color w:val="000000" w:themeColor="text1"/>
          <w:lang w:val="ro-RO"/>
        </w:rPr>
        <w:t>Spaţiul de joacă exterior îi ajută pe copiii să se bucure cu adevărat de binefacerile jocului în aer liber.</w:t>
      </w:r>
    </w:p>
    <w:p w:rsidR="00D2327D" w:rsidRPr="00D135B8" w:rsidRDefault="00D2327D" w:rsidP="00D135B8">
      <w:pPr>
        <w:pStyle w:val="NoSpacing"/>
        <w:jc w:val="both"/>
        <w:rPr>
          <w:rFonts w:ascii="Lato" w:hAnsi="Lato"/>
          <w:bCs/>
          <w:color w:val="000000" w:themeColor="text1"/>
          <w:lang w:val="ro-RO"/>
        </w:rPr>
      </w:pPr>
      <w:r w:rsidRPr="00D135B8">
        <w:rPr>
          <w:rFonts w:ascii="Lato" w:hAnsi="Lato"/>
          <w:bCs/>
          <w:color w:val="000000" w:themeColor="text1"/>
          <w:lang w:val="ro-RO"/>
        </w:rPr>
        <w:t>Aparatura tehnică (audio, video, computere)</w:t>
      </w:r>
    </w:p>
    <w:p w:rsidR="00D2327D" w:rsidRPr="004A042D" w:rsidRDefault="00D135B8" w:rsidP="00D135B8">
      <w:pPr>
        <w:jc w:val="both"/>
        <w:rPr>
          <w:rFonts w:ascii="Lato" w:hAnsi="Lato"/>
          <w:lang w:val="ro-RO"/>
        </w:rPr>
      </w:pPr>
      <w:r>
        <w:rPr>
          <w:rFonts w:ascii="Lato" w:hAnsi="Lato"/>
          <w:lang w:val="ro-RO"/>
        </w:rPr>
        <w:t xml:space="preserve">            </w:t>
      </w:r>
      <w:r w:rsidR="00D2327D" w:rsidRPr="004A042D">
        <w:rPr>
          <w:rFonts w:ascii="Lato" w:hAnsi="Lato"/>
          <w:bCs/>
        </w:rPr>
        <w:t>Grădinița</w:t>
      </w:r>
      <w:r w:rsidR="00D2327D" w:rsidRPr="004A042D">
        <w:rPr>
          <w:rFonts w:ascii="Lato" w:hAnsi="Lato"/>
          <w:lang w:val="ro-RO"/>
        </w:rPr>
        <w:t xml:space="preserve"> oferă condiții necesare unei dezvoltări normale a copiilor, valorificând potențialul fiecăruia, ținând cont de ritmul propriu de evoluție și de nevoile afective.</w:t>
      </w:r>
    </w:p>
    <w:bookmarkEnd w:id="11"/>
    <w:p w:rsidR="00D2327D" w:rsidRPr="004A042D" w:rsidRDefault="00D2327D" w:rsidP="00D135B8">
      <w:pPr>
        <w:jc w:val="both"/>
        <w:rPr>
          <w:rFonts w:ascii="Lato" w:hAnsi="Lato"/>
          <w:lang w:val="ro-RO" w:eastAsia="ro-RO" w:bidi="ro-RO"/>
        </w:rPr>
      </w:pPr>
      <w:r w:rsidRPr="004A042D">
        <w:rPr>
          <w:rFonts w:ascii="Lato" w:hAnsi="Lato"/>
          <w:lang w:val="ro-RO" w:eastAsia="ro-RO" w:bidi="ro-RO"/>
        </w:rPr>
        <w:t xml:space="preserve">Mediul educațional asigurat în grădiniţa noastră facilitează dezvoltarea liberă a copilului şi pune în evidenţă dimensiunea interculturală şi pe ceaa incluziunii sociale.  Mediul este astfel pregătit încât să permită copiilor o explorare activă şi interacţiuni variate cu </w:t>
      </w:r>
      <w:r w:rsidRPr="004A042D">
        <w:rPr>
          <w:rFonts w:ascii="Lato" w:hAnsi="Lato"/>
          <w:lang w:val="ro-RO" w:eastAsia="ro-RO" w:bidi="ro-RO"/>
        </w:rPr>
        <w:lastRenderedPageBreak/>
        <w:t>materialele, cu ceilalţi copii şi cu adultul (adulţii). Spaţiul răspunde cerinţelor minimale pentru învăţământul preşcolar.</w:t>
      </w:r>
    </w:p>
    <w:p w:rsidR="00D2327D" w:rsidRPr="00D135B8" w:rsidRDefault="00D2327D" w:rsidP="00D135B8">
      <w:pPr>
        <w:pStyle w:val="NoSpacing"/>
        <w:rPr>
          <w:rFonts w:ascii="Lato" w:hAnsi="Lato"/>
          <w:b/>
        </w:rPr>
      </w:pPr>
      <w:bookmarkStart w:id="12" w:name="_Toc56259810"/>
      <w:r w:rsidRPr="00D135B8">
        <w:rPr>
          <w:rFonts w:ascii="Lato" w:hAnsi="Lato"/>
          <w:b/>
        </w:rPr>
        <w:t>I.3. ANALIZA DE TIP CALITATIV</w:t>
      </w:r>
      <w:bookmarkEnd w:id="12"/>
      <w:r w:rsidRPr="00D135B8">
        <w:rPr>
          <w:rFonts w:ascii="Lato" w:hAnsi="Lato"/>
          <w:b/>
        </w:rPr>
        <w:t xml:space="preserve"> </w:t>
      </w:r>
    </w:p>
    <w:p w:rsidR="00D2327D" w:rsidRPr="004A042D" w:rsidRDefault="00D2327D" w:rsidP="00D2327D">
      <w:pPr>
        <w:rPr>
          <w:rFonts w:ascii="Lato" w:hAnsi="Lato"/>
          <w:lang w:val="ro-RO" w:eastAsia="ro-RO"/>
        </w:rPr>
      </w:pPr>
    </w:p>
    <w:p w:rsidR="00D2327D" w:rsidRPr="00D135B8" w:rsidRDefault="00D2327D" w:rsidP="004209AF">
      <w:pPr>
        <w:rPr>
          <w:rFonts w:ascii="Lato" w:hAnsi="Lato"/>
          <w:b/>
          <w:bCs/>
          <w:lang w:val="ro-RO"/>
        </w:rPr>
      </w:pPr>
      <w:r w:rsidRPr="00D135B8">
        <w:rPr>
          <w:rFonts w:ascii="Lato" w:hAnsi="Lato"/>
          <w:b/>
          <w:bCs/>
          <w:lang w:val="ro-RO"/>
        </w:rPr>
        <w:t>Mediul de proveniență al copiilor</w:t>
      </w:r>
    </w:p>
    <w:p w:rsidR="00D2327D" w:rsidRPr="00D135B8" w:rsidRDefault="00D2327D" w:rsidP="00CD1611">
      <w:pPr>
        <w:pStyle w:val="ListParagraph"/>
        <w:numPr>
          <w:ilvl w:val="0"/>
          <w:numId w:val="5"/>
        </w:numPr>
        <w:spacing w:after="0" w:line="240" w:lineRule="auto"/>
        <w:jc w:val="both"/>
        <w:rPr>
          <w:rFonts w:ascii="Lato" w:hAnsi="Lato"/>
          <w:color w:val="auto"/>
          <w:sz w:val="24"/>
          <w:szCs w:val="24"/>
          <w:lang w:val="ro-RO"/>
        </w:rPr>
      </w:pPr>
      <w:r w:rsidRPr="00D135B8">
        <w:rPr>
          <w:rFonts w:ascii="Lato" w:hAnsi="Lato"/>
          <w:color w:val="auto"/>
          <w:sz w:val="24"/>
          <w:szCs w:val="24"/>
          <w:lang w:val="ro-RO"/>
        </w:rPr>
        <w:t>Mediul de provenienţă a preșcolarilor: copii provin din familii cu pregătire superioară şi medie;</w:t>
      </w:r>
    </w:p>
    <w:p w:rsidR="00D2327D" w:rsidRPr="00D135B8" w:rsidRDefault="00D2327D" w:rsidP="00CD1611">
      <w:pPr>
        <w:pStyle w:val="ListParagraph"/>
        <w:numPr>
          <w:ilvl w:val="0"/>
          <w:numId w:val="5"/>
        </w:numPr>
        <w:spacing w:after="0" w:line="240" w:lineRule="auto"/>
        <w:jc w:val="both"/>
        <w:rPr>
          <w:rFonts w:ascii="Lato" w:hAnsi="Lato"/>
          <w:color w:val="auto"/>
          <w:sz w:val="24"/>
          <w:szCs w:val="24"/>
          <w:lang w:val="ro-RO"/>
        </w:rPr>
      </w:pPr>
      <w:r w:rsidRPr="00D135B8">
        <w:rPr>
          <w:rFonts w:ascii="Lato" w:hAnsi="Lato"/>
          <w:color w:val="auto"/>
          <w:sz w:val="24"/>
          <w:szCs w:val="24"/>
          <w:lang w:val="ro-RO"/>
        </w:rPr>
        <w:t>Relaţii interpersonale: se vor baza pe colaborare, deschidere, cooperare;</w:t>
      </w:r>
    </w:p>
    <w:p w:rsidR="00D2327D" w:rsidRPr="00D135B8" w:rsidRDefault="00D2327D" w:rsidP="00CD1611">
      <w:pPr>
        <w:pStyle w:val="ListParagraph"/>
        <w:numPr>
          <w:ilvl w:val="0"/>
          <w:numId w:val="5"/>
        </w:numPr>
        <w:spacing w:after="0" w:line="240" w:lineRule="auto"/>
        <w:jc w:val="both"/>
        <w:rPr>
          <w:rFonts w:ascii="Lato" w:hAnsi="Lato"/>
          <w:color w:val="auto"/>
          <w:sz w:val="24"/>
          <w:szCs w:val="24"/>
          <w:lang w:val="ro-RO"/>
        </w:rPr>
      </w:pPr>
      <w:r w:rsidRPr="00D135B8">
        <w:rPr>
          <w:rFonts w:ascii="Lato" w:hAnsi="Lato"/>
          <w:color w:val="auto"/>
          <w:sz w:val="24"/>
          <w:szCs w:val="24"/>
          <w:lang w:val="ro-RO"/>
        </w:rPr>
        <w:t>Asigurarea bazei logistice pentru desfăşurarea activităţilor curriculare şi extracurriculare;</w:t>
      </w:r>
    </w:p>
    <w:p w:rsidR="00D2327D" w:rsidRPr="00D135B8" w:rsidRDefault="00D2327D" w:rsidP="00CD1611">
      <w:pPr>
        <w:pStyle w:val="ListParagraph"/>
        <w:numPr>
          <w:ilvl w:val="0"/>
          <w:numId w:val="5"/>
        </w:numPr>
        <w:spacing w:after="0" w:line="240" w:lineRule="auto"/>
        <w:jc w:val="both"/>
        <w:rPr>
          <w:rFonts w:ascii="Lato" w:hAnsi="Lato"/>
          <w:color w:val="auto"/>
          <w:sz w:val="24"/>
          <w:szCs w:val="24"/>
          <w:lang w:val="ro-RO"/>
        </w:rPr>
      </w:pPr>
      <w:r w:rsidRPr="00D135B8">
        <w:rPr>
          <w:rFonts w:ascii="Lato" w:hAnsi="Lato"/>
          <w:color w:val="auto"/>
          <w:sz w:val="24"/>
          <w:szCs w:val="24"/>
          <w:lang w:val="ro-RO"/>
        </w:rPr>
        <w:t>Atitudine pozitivă faţă de educaţia oferită de grădiniță;</w:t>
      </w:r>
    </w:p>
    <w:p w:rsidR="00D2327D" w:rsidRPr="00D135B8" w:rsidRDefault="00D2327D" w:rsidP="00CD1611">
      <w:pPr>
        <w:pStyle w:val="ListParagraph"/>
        <w:numPr>
          <w:ilvl w:val="0"/>
          <w:numId w:val="5"/>
        </w:numPr>
        <w:spacing w:after="0" w:line="240" w:lineRule="auto"/>
        <w:jc w:val="both"/>
        <w:rPr>
          <w:rFonts w:ascii="Lato" w:hAnsi="Lato"/>
          <w:color w:val="auto"/>
          <w:sz w:val="24"/>
          <w:szCs w:val="24"/>
          <w:lang w:val="ro-RO"/>
        </w:rPr>
      </w:pPr>
      <w:r w:rsidRPr="00D135B8">
        <w:rPr>
          <w:rFonts w:ascii="Lato" w:hAnsi="Lato"/>
          <w:color w:val="auto"/>
          <w:sz w:val="24"/>
          <w:szCs w:val="24"/>
          <w:lang w:val="ro-RO"/>
        </w:rPr>
        <w:t>Implicarea în diagnoza şi prognoza managerială a tuturor factorilor de decizie;</w:t>
      </w:r>
    </w:p>
    <w:p w:rsidR="00D2327D" w:rsidRPr="00D135B8" w:rsidRDefault="00D2327D" w:rsidP="00CD1611">
      <w:pPr>
        <w:pStyle w:val="ListParagraph"/>
        <w:numPr>
          <w:ilvl w:val="0"/>
          <w:numId w:val="5"/>
        </w:numPr>
        <w:spacing w:after="0" w:line="240" w:lineRule="auto"/>
        <w:jc w:val="both"/>
        <w:rPr>
          <w:rFonts w:ascii="Lato" w:hAnsi="Lato"/>
          <w:color w:val="auto"/>
          <w:sz w:val="24"/>
          <w:szCs w:val="24"/>
          <w:lang w:val="ro-RO"/>
        </w:rPr>
      </w:pPr>
      <w:r w:rsidRPr="00D135B8">
        <w:rPr>
          <w:rFonts w:ascii="Lato" w:hAnsi="Lato"/>
          <w:color w:val="auto"/>
          <w:sz w:val="24"/>
          <w:szCs w:val="24"/>
          <w:lang w:val="ro-RO"/>
        </w:rPr>
        <w:t>Răspunsuri pozitive faţă de provocările societăţii, în concordanţă cu spiritul reformei;</w:t>
      </w:r>
    </w:p>
    <w:p w:rsidR="00D2327D" w:rsidRDefault="00D2327D" w:rsidP="00CD1611">
      <w:pPr>
        <w:pStyle w:val="ListParagraph"/>
        <w:numPr>
          <w:ilvl w:val="0"/>
          <w:numId w:val="5"/>
        </w:numPr>
        <w:spacing w:after="0" w:line="240" w:lineRule="auto"/>
        <w:jc w:val="both"/>
        <w:rPr>
          <w:rFonts w:ascii="Lato" w:hAnsi="Lato"/>
          <w:color w:val="auto"/>
          <w:sz w:val="24"/>
          <w:szCs w:val="24"/>
          <w:lang w:val="ro-RO"/>
        </w:rPr>
      </w:pPr>
      <w:r w:rsidRPr="00D135B8">
        <w:rPr>
          <w:rFonts w:ascii="Lato" w:hAnsi="Lato"/>
          <w:color w:val="auto"/>
          <w:sz w:val="24"/>
          <w:szCs w:val="24"/>
          <w:lang w:val="ro-RO"/>
        </w:rPr>
        <w:t>Ambianţa din unitatea şcolară: în grădiniță va domina o atmosferă de lucru, caracterizată prin implicare şi responsabilitate, prin colaborare şi sprijin reciproc;</w:t>
      </w:r>
    </w:p>
    <w:p w:rsidR="00D135B8" w:rsidRPr="00D135B8" w:rsidRDefault="00D135B8" w:rsidP="00D135B8">
      <w:pPr>
        <w:pStyle w:val="ListParagraph"/>
        <w:spacing w:after="0" w:line="240" w:lineRule="auto"/>
        <w:rPr>
          <w:rFonts w:ascii="Lato" w:hAnsi="Lato"/>
          <w:color w:val="auto"/>
          <w:sz w:val="24"/>
          <w:szCs w:val="24"/>
          <w:lang w:val="ro-RO"/>
        </w:rPr>
      </w:pPr>
    </w:p>
    <w:p w:rsidR="00D2327D" w:rsidRPr="00D135B8" w:rsidRDefault="00D2327D" w:rsidP="004209AF">
      <w:pPr>
        <w:rPr>
          <w:rFonts w:ascii="Lato" w:hAnsi="Lato"/>
          <w:b/>
          <w:lang w:val="ro-RO"/>
        </w:rPr>
      </w:pPr>
      <w:r w:rsidRPr="00D135B8">
        <w:rPr>
          <w:rFonts w:ascii="Lato" w:hAnsi="Lato"/>
          <w:b/>
          <w:lang w:val="ro-RO"/>
        </w:rPr>
        <w:t>Calita</w:t>
      </w:r>
      <w:r w:rsidR="00D135B8">
        <w:rPr>
          <w:rFonts w:ascii="Lato" w:hAnsi="Lato"/>
          <w:b/>
          <w:lang w:val="ro-RO"/>
        </w:rPr>
        <w:t>tea actului instructiv-educativ:</w:t>
      </w:r>
    </w:p>
    <w:p w:rsidR="00D2327D" w:rsidRPr="00D135B8" w:rsidRDefault="00D2327D" w:rsidP="00962529">
      <w:pPr>
        <w:pStyle w:val="NoSpacing"/>
        <w:ind w:firstLine="720"/>
        <w:jc w:val="both"/>
        <w:rPr>
          <w:rStyle w:val="Strong"/>
          <w:rFonts w:ascii="Lato" w:hAnsi="Lato"/>
          <w:b w:val="0"/>
          <w:bCs w:val="0"/>
          <w:lang w:val="ro-RO"/>
        </w:rPr>
      </w:pPr>
      <w:bookmarkStart w:id="13" w:name="_Hlk52042690"/>
      <w:r w:rsidRPr="00D135B8">
        <w:rPr>
          <w:rStyle w:val="Strong"/>
          <w:rFonts w:ascii="Lato" w:hAnsi="Lato"/>
          <w:b w:val="0"/>
          <w:lang w:val="ro-RO"/>
        </w:rPr>
        <w:t xml:space="preserve">În Grădinița ”Curcubeul Speranței” sunt create toate conditiile pentru o bună desfășurare a tot ceea ce inițiază educatoarele, astfel încât copiii să se simtă în deplină siguranță și protecție și să fie atrași de ceea ce îi înconjoară. </w:t>
      </w:r>
    </w:p>
    <w:bookmarkEnd w:id="13"/>
    <w:p w:rsidR="00D2327D" w:rsidRPr="00D135B8" w:rsidRDefault="00D2327D" w:rsidP="00962529">
      <w:pPr>
        <w:pStyle w:val="NoSpacing"/>
        <w:ind w:firstLine="720"/>
        <w:jc w:val="both"/>
        <w:rPr>
          <w:rStyle w:val="Strong"/>
          <w:rFonts w:ascii="Lato" w:hAnsi="Lato"/>
          <w:b w:val="0"/>
          <w:bCs w:val="0"/>
          <w:lang w:val="ro-RO"/>
        </w:rPr>
      </w:pPr>
      <w:r w:rsidRPr="00D135B8">
        <w:rPr>
          <w:rStyle w:val="Strong"/>
          <w:rFonts w:ascii="Lato" w:hAnsi="Lato"/>
          <w:b w:val="0"/>
          <w:lang w:val="ro-RO"/>
        </w:rPr>
        <w:t xml:space="preserve">Procesul instructiv-educativ se va desfășura în conformitate cu Programa instructiv-educativă, organizandu-se la nivel de unitate activități comune, cu grupuri mici de copii si individuale, activități extracurriculare și activități pe domenii de dezvoltare: </w:t>
      </w:r>
    </w:p>
    <w:p w:rsidR="00D2327D" w:rsidRPr="004A042D" w:rsidRDefault="00D2327D" w:rsidP="00CD1611">
      <w:pPr>
        <w:pStyle w:val="ListParagraph"/>
        <w:numPr>
          <w:ilvl w:val="0"/>
          <w:numId w:val="6"/>
        </w:numPr>
        <w:spacing w:after="0"/>
        <w:ind w:left="709"/>
        <w:jc w:val="both"/>
        <w:rPr>
          <w:rFonts w:ascii="Lato" w:hAnsi="Lato"/>
          <w:color w:val="000000" w:themeColor="text1"/>
          <w:sz w:val="24"/>
          <w:szCs w:val="24"/>
        </w:rPr>
      </w:pPr>
      <w:r w:rsidRPr="004A042D">
        <w:rPr>
          <w:rFonts w:ascii="Lato" w:hAnsi="Lato"/>
          <w:color w:val="000000" w:themeColor="text1"/>
          <w:sz w:val="24"/>
          <w:szCs w:val="24"/>
        </w:rPr>
        <w:t>dezvoltarea fizică, sănătate şi igienă personală;</w:t>
      </w:r>
    </w:p>
    <w:p w:rsidR="00D2327D" w:rsidRPr="004A042D" w:rsidRDefault="00D2327D" w:rsidP="00CD1611">
      <w:pPr>
        <w:pStyle w:val="ListParagraph"/>
        <w:numPr>
          <w:ilvl w:val="0"/>
          <w:numId w:val="6"/>
        </w:numPr>
        <w:spacing w:after="0"/>
        <w:ind w:left="709"/>
        <w:jc w:val="both"/>
        <w:rPr>
          <w:rFonts w:ascii="Lato" w:hAnsi="Lato"/>
          <w:color w:val="000000" w:themeColor="text1"/>
          <w:sz w:val="24"/>
          <w:szCs w:val="24"/>
        </w:rPr>
      </w:pPr>
      <w:r w:rsidRPr="004A042D">
        <w:rPr>
          <w:rFonts w:ascii="Lato" w:hAnsi="Lato"/>
          <w:color w:val="000000" w:themeColor="text1"/>
          <w:sz w:val="24"/>
          <w:szCs w:val="24"/>
        </w:rPr>
        <w:t>dezvoltarea socio-emoţională;</w:t>
      </w:r>
    </w:p>
    <w:p w:rsidR="00D2327D" w:rsidRPr="004A042D" w:rsidRDefault="00D2327D" w:rsidP="00CD1611">
      <w:pPr>
        <w:pStyle w:val="ListParagraph"/>
        <w:numPr>
          <w:ilvl w:val="0"/>
          <w:numId w:val="6"/>
        </w:numPr>
        <w:spacing w:after="0"/>
        <w:ind w:left="709"/>
        <w:jc w:val="both"/>
        <w:rPr>
          <w:rFonts w:ascii="Lato" w:hAnsi="Lato"/>
          <w:color w:val="000000" w:themeColor="text1"/>
          <w:sz w:val="24"/>
          <w:szCs w:val="24"/>
        </w:rPr>
      </w:pPr>
      <w:r w:rsidRPr="004A042D">
        <w:rPr>
          <w:rFonts w:ascii="Lato" w:hAnsi="Lato"/>
          <w:color w:val="000000" w:themeColor="text1"/>
          <w:sz w:val="24"/>
          <w:szCs w:val="24"/>
        </w:rPr>
        <w:t>dezvoltarea cognitivă şi cunoaşterea lumii;</w:t>
      </w:r>
    </w:p>
    <w:p w:rsidR="00D2327D" w:rsidRPr="004A042D" w:rsidRDefault="00D2327D" w:rsidP="00CD1611">
      <w:pPr>
        <w:pStyle w:val="ListParagraph"/>
        <w:numPr>
          <w:ilvl w:val="0"/>
          <w:numId w:val="6"/>
        </w:numPr>
        <w:spacing w:after="0"/>
        <w:ind w:left="709"/>
        <w:jc w:val="both"/>
        <w:rPr>
          <w:rFonts w:ascii="Lato" w:hAnsi="Lato"/>
          <w:color w:val="000000" w:themeColor="text1"/>
          <w:sz w:val="24"/>
          <w:szCs w:val="24"/>
        </w:rPr>
      </w:pPr>
      <w:r w:rsidRPr="004A042D">
        <w:rPr>
          <w:rFonts w:ascii="Lato" w:hAnsi="Lato"/>
          <w:color w:val="000000" w:themeColor="text1"/>
          <w:sz w:val="24"/>
          <w:szCs w:val="24"/>
        </w:rPr>
        <w:t>dezvoltarea limbajului, a comunicării şi a premiselor citirii şi scrierii;</w:t>
      </w:r>
    </w:p>
    <w:p w:rsidR="00D2327D" w:rsidRPr="004A042D" w:rsidRDefault="00D2327D" w:rsidP="00CD1611">
      <w:pPr>
        <w:pStyle w:val="ListParagraph"/>
        <w:numPr>
          <w:ilvl w:val="0"/>
          <w:numId w:val="6"/>
        </w:numPr>
        <w:spacing w:after="0"/>
        <w:ind w:left="709"/>
        <w:jc w:val="both"/>
        <w:rPr>
          <w:rFonts w:ascii="Lato" w:hAnsi="Lato"/>
          <w:color w:val="000000" w:themeColor="text1"/>
          <w:sz w:val="24"/>
          <w:szCs w:val="24"/>
        </w:rPr>
      </w:pPr>
      <w:proofErr w:type="gramStart"/>
      <w:r w:rsidRPr="004A042D">
        <w:rPr>
          <w:rFonts w:ascii="Lato" w:hAnsi="Lato"/>
          <w:color w:val="000000" w:themeColor="text1"/>
          <w:sz w:val="24"/>
          <w:szCs w:val="24"/>
        </w:rPr>
        <w:t>capacităţi</w:t>
      </w:r>
      <w:proofErr w:type="gramEnd"/>
      <w:r w:rsidRPr="004A042D">
        <w:rPr>
          <w:rFonts w:ascii="Lato" w:hAnsi="Lato"/>
          <w:color w:val="000000" w:themeColor="text1"/>
          <w:sz w:val="24"/>
          <w:szCs w:val="24"/>
        </w:rPr>
        <w:t xml:space="preserve"> şi atitudini în învăţare.</w:t>
      </w:r>
    </w:p>
    <w:p w:rsidR="00D2327D" w:rsidRPr="004A042D" w:rsidRDefault="00D2327D" w:rsidP="004209AF">
      <w:pPr>
        <w:rPr>
          <w:rFonts w:ascii="Lato" w:hAnsi="Lato"/>
          <w:color w:val="000000" w:themeColor="text1"/>
        </w:rPr>
      </w:pPr>
    </w:p>
    <w:p w:rsidR="00D2327D" w:rsidRPr="004A042D" w:rsidRDefault="00D2327D" w:rsidP="004209AF">
      <w:pPr>
        <w:rPr>
          <w:rStyle w:val="Strong"/>
          <w:rFonts w:ascii="Lato" w:hAnsi="Lato"/>
          <w:lang w:val="ro-RO"/>
        </w:rPr>
      </w:pPr>
      <w:r w:rsidRPr="004A042D">
        <w:rPr>
          <w:rStyle w:val="Strong"/>
          <w:rFonts w:ascii="Lato" w:hAnsi="Lato"/>
          <w:lang w:val="ro-RO"/>
        </w:rPr>
        <w:t>Resurse curriculare:</w:t>
      </w:r>
    </w:p>
    <w:p w:rsidR="00D2327D" w:rsidRPr="004A042D" w:rsidRDefault="00D2327D" w:rsidP="00D135B8">
      <w:pPr>
        <w:jc w:val="both"/>
        <w:rPr>
          <w:rFonts w:ascii="Lato" w:hAnsi="Lato"/>
          <w:lang w:val="ro-RO"/>
        </w:rPr>
      </w:pPr>
      <w:bookmarkStart w:id="14" w:name="_Hlk106115570"/>
      <w:r w:rsidRPr="004A042D">
        <w:rPr>
          <w:rFonts w:ascii="Lato" w:hAnsi="Lato"/>
          <w:lang w:val="ro-RO"/>
        </w:rPr>
        <w:t xml:space="preserve">           Planificarea activității instructiv educative va respecta conținutul programei pentru învățământul preșcolar, abordand teme de interes pentru dezvoltarea intelectuală a copiilor și pentru pregătirea generală a acestora, în vederea integrării cu succes în viața de școlar.</w:t>
      </w:r>
    </w:p>
    <w:p w:rsidR="00D2327D" w:rsidRPr="004A042D" w:rsidRDefault="00D2327D" w:rsidP="00D135B8">
      <w:pPr>
        <w:jc w:val="both"/>
        <w:rPr>
          <w:rFonts w:ascii="Lato" w:hAnsi="Lato"/>
          <w:lang w:val="ro-RO"/>
        </w:rPr>
      </w:pPr>
      <w:r w:rsidRPr="004A042D">
        <w:rPr>
          <w:rFonts w:ascii="Lato" w:hAnsi="Lato"/>
          <w:lang w:val="ro-RO"/>
        </w:rPr>
        <w:t xml:space="preserve">          CDȘ este axat pe:</w:t>
      </w:r>
    </w:p>
    <w:p w:rsidR="00D2327D" w:rsidRPr="004A042D" w:rsidRDefault="00D2327D" w:rsidP="00D135B8">
      <w:pPr>
        <w:jc w:val="both"/>
        <w:rPr>
          <w:rFonts w:ascii="Lato" w:hAnsi="Lato"/>
          <w:lang w:val="ro-RO"/>
        </w:rPr>
      </w:pPr>
      <w:r w:rsidRPr="004A042D">
        <w:rPr>
          <w:rFonts w:ascii="Lato" w:hAnsi="Lato"/>
          <w:lang w:val="ro-RO"/>
        </w:rPr>
        <w:t xml:space="preserve">nevoia de pregătire a preșcolarilor pentru următorul ciclu de învățământ; </w:t>
      </w:r>
    </w:p>
    <w:p w:rsidR="00D2327D" w:rsidRPr="004A042D" w:rsidRDefault="00D2327D" w:rsidP="00D135B8">
      <w:pPr>
        <w:jc w:val="both"/>
        <w:rPr>
          <w:rFonts w:ascii="Lato" w:hAnsi="Lato"/>
          <w:lang w:val="ro-RO"/>
        </w:rPr>
      </w:pPr>
      <w:r w:rsidRPr="004A042D">
        <w:rPr>
          <w:rFonts w:ascii="Lato" w:hAnsi="Lato"/>
          <w:lang w:val="ro-RO"/>
        </w:rPr>
        <w:t>opțiunile părinților;</w:t>
      </w:r>
    </w:p>
    <w:p w:rsidR="00D2327D" w:rsidRPr="004A042D" w:rsidRDefault="00D2327D" w:rsidP="00D135B8">
      <w:pPr>
        <w:jc w:val="both"/>
        <w:rPr>
          <w:rFonts w:ascii="Lato" w:hAnsi="Lato"/>
          <w:lang w:val="ro-RO"/>
        </w:rPr>
      </w:pPr>
      <w:r w:rsidRPr="004A042D">
        <w:rPr>
          <w:rFonts w:ascii="Lato" w:hAnsi="Lato"/>
          <w:lang w:val="ro-RO"/>
        </w:rPr>
        <w:t>nevoia de aprofundare a unor cunoștințe și deprinderi de învățare.</w:t>
      </w:r>
    </w:p>
    <w:p w:rsidR="00D2327D" w:rsidRPr="004A042D" w:rsidRDefault="00D2327D" w:rsidP="00D135B8">
      <w:pPr>
        <w:jc w:val="both"/>
        <w:rPr>
          <w:rFonts w:ascii="Lato" w:hAnsi="Lato"/>
          <w:lang w:val="ro-RO"/>
        </w:rPr>
      </w:pPr>
      <w:r w:rsidRPr="004A042D">
        <w:rPr>
          <w:rFonts w:ascii="Lato" w:hAnsi="Lato"/>
          <w:lang w:val="ro-RO"/>
        </w:rPr>
        <w:t>oferta curriculară este elaborată în funcție de baza materială existentă și de competențele personalului didactic;</w:t>
      </w:r>
    </w:p>
    <w:p w:rsidR="00D2327D" w:rsidRPr="004A042D" w:rsidRDefault="00D2327D" w:rsidP="00D135B8">
      <w:pPr>
        <w:jc w:val="both"/>
        <w:rPr>
          <w:rFonts w:ascii="Lato" w:hAnsi="Lato"/>
          <w:lang w:val="ro-RO"/>
        </w:rPr>
      </w:pPr>
      <w:r w:rsidRPr="004A042D">
        <w:rPr>
          <w:rFonts w:ascii="Lato" w:hAnsi="Lato"/>
          <w:lang w:val="ro-RO"/>
        </w:rPr>
        <w:t xml:space="preserve">resursa umană: educatoare, profesori de specialitate, părinți. </w:t>
      </w:r>
    </w:p>
    <w:p w:rsidR="00D2327D" w:rsidRDefault="00D2327D" w:rsidP="004209AF">
      <w:pPr>
        <w:rPr>
          <w:rStyle w:val="Strong"/>
          <w:rFonts w:ascii="Lato" w:hAnsi="Lato"/>
          <w:b w:val="0"/>
          <w:bCs w:val="0"/>
          <w:lang w:val="ro-RO"/>
        </w:rPr>
      </w:pPr>
    </w:p>
    <w:p w:rsidR="00D135B8" w:rsidRDefault="00D135B8" w:rsidP="004209AF">
      <w:pPr>
        <w:rPr>
          <w:rStyle w:val="Strong"/>
          <w:rFonts w:ascii="Lato" w:hAnsi="Lato"/>
          <w:b w:val="0"/>
          <w:bCs w:val="0"/>
          <w:lang w:val="ro-RO"/>
        </w:rPr>
      </w:pPr>
    </w:p>
    <w:p w:rsidR="00D135B8" w:rsidRPr="004A042D" w:rsidRDefault="00D135B8" w:rsidP="004209AF">
      <w:pPr>
        <w:rPr>
          <w:rStyle w:val="Strong"/>
          <w:rFonts w:ascii="Lato" w:hAnsi="Lato"/>
          <w:b w:val="0"/>
          <w:bCs w:val="0"/>
          <w:lang w:val="ro-RO"/>
        </w:rPr>
      </w:pPr>
    </w:p>
    <w:p w:rsidR="004A019C" w:rsidRDefault="004A019C" w:rsidP="004209AF">
      <w:pPr>
        <w:rPr>
          <w:rStyle w:val="Strong"/>
          <w:rFonts w:ascii="Lato" w:hAnsi="Lato"/>
          <w:lang w:val="ro-RO"/>
        </w:rPr>
      </w:pPr>
    </w:p>
    <w:p w:rsidR="00D2327D" w:rsidRPr="004A042D" w:rsidRDefault="00D2327D" w:rsidP="004209AF">
      <w:pPr>
        <w:rPr>
          <w:rStyle w:val="Strong"/>
          <w:rFonts w:ascii="Lato" w:hAnsi="Lato"/>
          <w:lang w:val="ro-RO"/>
        </w:rPr>
      </w:pPr>
      <w:r w:rsidRPr="004A042D">
        <w:rPr>
          <w:rStyle w:val="Strong"/>
          <w:rFonts w:ascii="Lato" w:hAnsi="Lato"/>
          <w:lang w:val="ro-RO"/>
        </w:rPr>
        <w:t>Parteneriate:</w:t>
      </w:r>
    </w:p>
    <w:p w:rsidR="00D2327D" w:rsidRPr="00D135B8" w:rsidRDefault="00D2327D" w:rsidP="004209AF">
      <w:pPr>
        <w:rPr>
          <w:rStyle w:val="Strong"/>
          <w:rFonts w:ascii="Lato" w:hAnsi="Lato"/>
          <w:b w:val="0"/>
          <w:bCs w:val="0"/>
          <w:lang w:val="ro-RO"/>
        </w:rPr>
      </w:pPr>
      <w:r w:rsidRPr="00D135B8">
        <w:rPr>
          <w:rStyle w:val="Strong"/>
          <w:rFonts w:ascii="Lato" w:hAnsi="Lato"/>
          <w:b w:val="0"/>
          <w:lang w:val="ro-RO"/>
        </w:rPr>
        <w:t>- Primăria orașului Giurgiu</w:t>
      </w:r>
    </w:p>
    <w:p w:rsidR="00D2327D" w:rsidRPr="00D135B8" w:rsidRDefault="00D2327D" w:rsidP="004209AF">
      <w:pPr>
        <w:rPr>
          <w:rStyle w:val="Strong"/>
          <w:rFonts w:ascii="Lato" w:hAnsi="Lato"/>
          <w:b w:val="0"/>
          <w:bCs w:val="0"/>
          <w:lang w:val="ro-RO"/>
        </w:rPr>
      </w:pPr>
      <w:r w:rsidRPr="00D135B8">
        <w:rPr>
          <w:rStyle w:val="Strong"/>
          <w:rFonts w:ascii="Lato" w:hAnsi="Lato"/>
          <w:b w:val="0"/>
          <w:lang w:val="ro-RO"/>
        </w:rPr>
        <w:t>- Direcția Generală de Asistență Socială Giurgiu</w:t>
      </w:r>
    </w:p>
    <w:p w:rsidR="00D2327D" w:rsidRPr="00D135B8" w:rsidRDefault="00D2327D" w:rsidP="004209AF">
      <w:pPr>
        <w:rPr>
          <w:rStyle w:val="Strong"/>
          <w:rFonts w:ascii="Lato" w:hAnsi="Lato"/>
          <w:b w:val="0"/>
          <w:bCs w:val="0"/>
          <w:lang w:val="ro-RO"/>
        </w:rPr>
      </w:pPr>
      <w:r w:rsidRPr="00D135B8">
        <w:rPr>
          <w:rStyle w:val="Strong"/>
          <w:rFonts w:ascii="Lato" w:hAnsi="Lato"/>
          <w:b w:val="0"/>
          <w:lang w:val="ro-RO"/>
        </w:rPr>
        <w:t>- Inspectoratul Școlar Județean Giurgiu</w:t>
      </w:r>
    </w:p>
    <w:p w:rsidR="00D2327D" w:rsidRPr="00D135B8" w:rsidRDefault="00086DCC" w:rsidP="004209AF">
      <w:pPr>
        <w:rPr>
          <w:rStyle w:val="Strong"/>
          <w:rFonts w:ascii="Lato" w:hAnsi="Lato"/>
          <w:b w:val="0"/>
          <w:bCs w:val="0"/>
          <w:lang w:val="ro-RO"/>
        </w:rPr>
      </w:pPr>
      <w:r>
        <w:rPr>
          <w:rStyle w:val="Strong"/>
          <w:rFonts w:ascii="Lato" w:hAnsi="Lato"/>
          <w:b w:val="0"/>
          <w:lang w:val="ro-RO"/>
        </w:rPr>
        <w:t>- Grădinița ”Prichindel”</w:t>
      </w:r>
    </w:p>
    <w:p w:rsidR="00D2327D" w:rsidRPr="00D135B8" w:rsidRDefault="00D2327D" w:rsidP="004209AF">
      <w:pPr>
        <w:rPr>
          <w:rStyle w:val="Strong"/>
          <w:rFonts w:ascii="Lato" w:hAnsi="Lato"/>
          <w:b w:val="0"/>
          <w:bCs w:val="0"/>
          <w:lang w:val="ro-RO"/>
        </w:rPr>
      </w:pPr>
      <w:r w:rsidRPr="00D135B8">
        <w:rPr>
          <w:rStyle w:val="Strong"/>
          <w:rFonts w:ascii="Lato" w:hAnsi="Lato"/>
          <w:b w:val="0"/>
          <w:lang w:val="ro-RO"/>
        </w:rPr>
        <w:t>- Biserica Adventistă Giurgiu</w:t>
      </w:r>
    </w:p>
    <w:p w:rsidR="00D2327D" w:rsidRPr="004A042D" w:rsidRDefault="00D2327D" w:rsidP="004209AF">
      <w:pPr>
        <w:rPr>
          <w:rStyle w:val="Strong"/>
          <w:rFonts w:ascii="Lato" w:hAnsi="Lato"/>
          <w:b w:val="0"/>
          <w:bCs w:val="0"/>
          <w:lang w:val="ro-RO"/>
        </w:rPr>
      </w:pPr>
    </w:p>
    <w:p w:rsidR="00D2327D" w:rsidRPr="004A042D" w:rsidRDefault="00D2327D" w:rsidP="00962529">
      <w:pPr>
        <w:jc w:val="both"/>
        <w:rPr>
          <w:rFonts w:ascii="Lato" w:hAnsi="Lato"/>
          <w:bCs/>
          <w:lang w:val="ro-RO"/>
        </w:rPr>
      </w:pPr>
      <w:bookmarkStart w:id="15" w:name="_Hlk142649023"/>
      <w:bookmarkEnd w:id="14"/>
      <w:r w:rsidRPr="004A042D">
        <w:rPr>
          <w:rFonts w:ascii="Lato" w:hAnsi="Lato"/>
          <w:lang w:val="ro-RO"/>
        </w:rPr>
        <w:t xml:space="preserve">            Grădinița </w:t>
      </w:r>
      <w:bookmarkEnd w:id="15"/>
      <w:r w:rsidRPr="004A042D">
        <w:rPr>
          <w:rFonts w:ascii="Lato" w:hAnsi="Lato"/>
          <w:bCs/>
          <w:color w:val="000000"/>
          <w:lang w:val="ro-RO"/>
        </w:rPr>
        <w:t>va susține nevoile individuale ale preşcolarilor, va dezvolta copilul luând în calcul potenţialul lui şi va crea un mediu armonios pentru dezvoltarea multi-inteligențelor, a creativității și a stimei de sine. Va aplica principiile</w:t>
      </w:r>
      <w:r w:rsidRPr="004A042D">
        <w:rPr>
          <w:rFonts w:ascii="Lato" w:hAnsi="Lato"/>
          <w:bCs/>
          <w:lang w:val="ro-RO"/>
        </w:rPr>
        <w:t xml:space="preserve"> de lucru diferenţiat, acestea urmărind să susţină aptitudinile individuale şi să întărească fundamentul unei vieţi sociale morale şi dezvoltarea unor relaţii naturale, armonioase între indivizi si grupuri. Educaţia în </w:t>
      </w:r>
      <w:r w:rsidRPr="004A042D">
        <w:rPr>
          <w:rFonts w:ascii="Lato" w:hAnsi="Lato"/>
          <w:lang w:val="ro-RO"/>
        </w:rPr>
        <w:t xml:space="preserve">Grădinița ”Curcubeul Speranței” </w:t>
      </w:r>
      <w:r w:rsidRPr="004A042D">
        <w:rPr>
          <w:rFonts w:ascii="Lato" w:hAnsi="Lato"/>
          <w:bCs/>
          <w:color w:val="000000"/>
          <w:lang w:val="ro-RO"/>
        </w:rPr>
        <w:t xml:space="preserve">va </w:t>
      </w:r>
      <w:r w:rsidRPr="004A042D">
        <w:rPr>
          <w:rFonts w:ascii="Lato" w:hAnsi="Lato"/>
          <w:bCs/>
          <w:lang w:val="ro-RO"/>
        </w:rPr>
        <w:t xml:space="preserve">îmbogăţi şi respecta sistemul educaţional curent. </w:t>
      </w:r>
      <w:r w:rsidRPr="004A042D">
        <w:rPr>
          <w:rFonts w:ascii="Lato" w:hAnsi="Lato"/>
          <w:lang w:val="ro-RO"/>
        </w:rPr>
        <w:t xml:space="preserve">  </w:t>
      </w:r>
    </w:p>
    <w:p w:rsidR="00D2327D" w:rsidRDefault="00D2327D" w:rsidP="00962529">
      <w:pPr>
        <w:pStyle w:val="NoSpacing"/>
        <w:jc w:val="both"/>
        <w:rPr>
          <w:rFonts w:ascii="Lato" w:hAnsi="Lato"/>
          <w:lang w:val="ro-RO"/>
        </w:rPr>
      </w:pPr>
      <w:r w:rsidRPr="004A042D">
        <w:rPr>
          <w:rFonts w:ascii="Lato" w:hAnsi="Lato"/>
          <w:lang w:val="ro-RO"/>
        </w:rPr>
        <w:tab/>
        <w:t>Avem în vedere, prin planul de dezvoltare instituțională, perfecţionarea actului didactic şi o promovare a învăţării centrată pe copil.</w:t>
      </w:r>
    </w:p>
    <w:p w:rsidR="00D135B8" w:rsidRPr="004A042D" w:rsidRDefault="00D135B8" w:rsidP="00962529">
      <w:pPr>
        <w:pStyle w:val="NoSpacing"/>
        <w:jc w:val="both"/>
        <w:rPr>
          <w:rFonts w:ascii="Lato" w:hAnsi="Lato"/>
          <w:lang w:val="ro-RO"/>
        </w:rPr>
      </w:pPr>
    </w:p>
    <w:p w:rsidR="00D2327D" w:rsidRPr="004A042D" w:rsidRDefault="00D2327D" w:rsidP="00962529">
      <w:pPr>
        <w:pStyle w:val="NoSpacing"/>
        <w:jc w:val="both"/>
        <w:rPr>
          <w:rFonts w:ascii="Lato" w:hAnsi="Lato"/>
          <w:b/>
          <w:lang w:val="ro-RO"/>
        </w:rPr>
      </w:pPr>
      <w:r w:rsidRPr="004A042D">
        <w:rPr>
          <w:rFonts w:ascii="Lato" w:hAnsi="Lato"/>
          <w:b/>
          <w:lang w:val="ro-RO"/>
        </w:rPr>
        <w:t>EFICIENŢA INTERNĂ A Grădiniței ”Curcubeul Speranței”</w:t>
      </w:r>
    </w:p>
    <w:p w:rsidR="00D2327D" w:rsidRPr="004A042D" w:rsidRDefault="00D2327D" w:rsidP="00962529">
      <w:pPr>
        <w:pStyle w:val="Standard"/>
        <w:ind w:firstLine="720"/>
        <w:jc w:val="both"/>
        <w:rPr>
          <w:rFonts w:ascii="Lato" w:hAnsi="Lato"/>
        </w:rPr>
      </w:pPr>
      <w:r w:rsidRPr="004A042D">
        <w:rPr>
          <w:rFonts w:ascii="Lato" w:hAnsi="Lato"/>
        </w:rPr>
        <w:t xml:space="preserve">Planul de dezvoltare instituţională al </w:t>
      </w:r>
      <w:r w:rsidRPr="004A042D">
        <w:rPr>
          <w:rFonts w:ascii="Lato" w:hAnsi="Lato"/>
          <w:bCs/>
        </w:rPr>
        <w:t>Grădiniței</w:t>
      </w:r>
      <w:r w:rsidRPr="004A042D">
        <w:rPr>
          <w:rFonts w:ascii="Lato" w:hAnsi="Lato"/>
          <w:b/>
        </w:rPr>
        <w:t xml:space="preserve"> </w:t>
      </w:r>
      <w:r w:rsidRPr="004A042D">
        <w:rPr>
          <w:rFonts w:ascii="Lato" w:hAnsi="Lato"/>
        </w:rPr>
        <w:t>a fost realizat pe baza diagnozei şi analizei condiţiilor socio-economice, a nevoilor de educaţie existente la nivel local şi regional, a evoluţiei previzibile pe termen scurt şi mediu şi pe baza discuţiilor cu părinţii şi reprezentanţii comunităţii locale.</w:t>
      </w:r>
    </w:p>
    <w:p w:rsidR="00D2327D" w:rsidRPr="004A042D" w:rsidRDefault="00D2327D" w:rsidP="00962529">
      <w:pPr>
        <w:pStyle w:val="Standard"/>
        <w:ind w:firstLine="720"/>
        <w:jc w:val="both"/>
        <w:rPr>
          <w:rFonts w:ascii="Lato" w:hAnsi="Lato"/>
        </w:rPr>
      </w:pPr>
      <w:r w:rsidRPr="004A042D">
        <w:rPr>
          <w:rFonts w:ascii="Lato" w:hAnsi="Lato"/>
        </w:rPr>
        <w:t>Planul de dezvoltare instituţională s-a realizat plecând de la o radiografie complexă şi realistă asupra mediului extern în care va activa unitatea de învăţământ şi asupra mediului organizaţional intern.</w:t>
      </w:r>
    </w:p>
    <w:p w:rsidR="00D2327D" w:rsidRPr="004A042D" w:rsidRDefault="00D2327D" w:rsidP="00962529">
      <w:pPr>
        <w:pStyle w:val="NoSpacing"/>
        <w:jc w:val="both"/>
        <w:rPr>
          <w:rFonts w:ascii="Lato" w:hAnsi="Lato"/>
          <w:b/>
          <w:lang w:val="ro-RO"/>
        </w:rPr>
      </w:pPr>
    </w:p>
    <w:p w:rsidR="00D2327D" w:rsidRPr="004A042D" w:rsidRDefault="00D2327D" w:rsidP="00962529">
      <w:pPr>
        <w:pStyle w:val="NoSpacing"/>
        <w:jc w:val="both"/>
        <w:rPr>
          <w:rFonts w:ascii="Lato" w:hAnsi="Lato"/>
          <w:b/>
          <w:lang w:val="ro-RO"/>
        </w:rPr>
      </w:pPr>
      <w:r w:rsidRPr="004A042D">
        <w:rPr>
          <w:rFonts w:ascii="Lato" w:hAnsi="Lato"/>
          <w:b/>
          <w:lang w:val="ro-RO"/>
        </w:rPr>
        <w:t>EFICIENŢA EXTERNĂ A Grădiniței ”Curcubeul Speranței”</w:t>
      </w:r>
    </w:p>
    <w:p w:rsidR="00D2327D" w:rsidRPr="004A042D" w:rsidRDefault="00D2327D" w:rsidP="00962529">
      <w:pPr>
        <w:pStyle w:val="NoSpacing"/>
        <w:ind w:firstLine="720"/>
        <w:jc w:val="both"/>
        <w:rPr>
          <w:rFonts w:ascii="Lato" w:hAnsi="Lato"/>
          <w:bCs/>
          <w:lang w:val="ro-RO"/>
        </w:rPr>
      </w:pPr>
      <w:r w:rsidRPr="004A042D">
        <w:rPr>
          <w:rFonts w:ascii="Lato" w:hAnsi="Lato"/>
          <w:bCs/>
          <w:lang w:val="ro-RO"/>
        </w:rPr>
        <w:t>Copiii sunt monitorizați conform fiselor de progres școlar și conversații cu învățătorii.</w:t>
      </w:r>
      <w:r w:rsidRPr="004A042D">
        <w:rPr>
          <w:rFonts w:ascii="Lato" w:hAnsi="Lato"/>
          <w:b/>
          <w:lang w:val="ro-RO"/>
        </w:rPr>
        <w:t xml:space="preserve"> </w:t>
      </w:r>
    </w:p>
    <w:p w:rsidR="00D2327D" w:rsidRPr="004A042D" w:rsidRDefault="00D2327D" w:rsidP="00962529">
      <w:pPr>
        <w:pStyle w:val="NoSpacing"/>
        <w:ind w:firstLine="720"/>
        <w:jc w:val="both"/>
        <w:rPr>
          <w:rFonts w:ascii="Lato" w:hAnsi="Lato"/>
          <w:bCs/>
          <w:lang w:val="ro-RO"/>
        </w:rPr>
      </w:pPr>
      <w:r w:rsidRPr="004A042D">
        <w:rPr>
          <w:rFonts w:ascii="Lato" w:hAnsi="Lato"/>
          <w:lang w:val="ro-RO"/>
        </w:rPr>
        <w:t xml:space="preserve">Conducerea unității și cadrele didactice vor participat permanent la ședințele inspectoratului în vederea unei comunicări eficiente cu structurile administrative din sistemul național de învățământ. </w:t>
      </w:r>
    </w:p>
    <w:p w:rsidR="00D2327D" w:rsidRPr="004A042D" w:rsidRDefault="00D2327D" w:rsidP="00962529">
      <w:pPr>
        <w:jc w:val="both"/>
        <w:rPr>
          <w:rFonts w:ascii="Lato" w:hAnsi="Lato"/>
          <w:lang w:val="ro-RO"/>
        </w:rPr>
      </w:pPr>
      <w:r w:rsidRPr="004A042D">
        <w:rPr>
          <w:rFonts w:ascii="Lato" w:hAnsi="Lato"/>
          <w:lang w:val="ro-RO"/>
        </w:rPr>
        <w:t xml:space="preserve">      </w:t>
      </w:r>
    </w:p>
    <w:p w:rsidR="00D2327D" w:rsidRPr="004A042D" w:rsidRDefault="00D2327D" w:rsidP="00962529">
      <w:pPr>
        <w:jc w:val="both"/>
        <w:rPr>
          <w:rFonts w:ascii="Lato" w:hAnsi="Lato"/>
          <w:bCs/>
          <w:iCs/>
          <w:lang w:val="ro-RO"/>
        </w:rPr>
      </w:pPr>
    </w:p>
    <w:p w:rsidR="00D2327D" w:rsidRPr="00D135B8" w:rsidRDefault="00D2327D" w:rsidP="00962529">
      <w:pPr>
        <w:pStyle w:val="Heading2"/>
        <w:jc w:val="both"/>
        <w:rPr>
          <w:rFonts w:ascii="Lato" w:hAnsi="Lato"/>
          <w:b/>
          <w:color w:val="auto"/>
          <w:sz w:val="24"/>
          <w:szCs w:val="24"/>
        </w:rPr>
      </w:pPr>
      <w:bookmarkStart w:id="16" w:name="_Toc56259811"/>
      <w:bookmarkStart w:id="17" w:name="_Toc147604539"/>
      <w:r w:rsidRPr="00D135B8">
        <w:rPr>
          <w:rFonts w:ascii="Lato" w:hAnsi="Lato"/>
          <w:b/>
          <w:color w:val="auto"/>
          <w:sz w:val="24"/>
          <w:szCs w:val="24"/>
        </w:rPr>
        <w:t>4. DIAGNOZA MEDIULUI EXTERN - ANALIZA P.E.S.T.E</w:t>
      </w:r>
      <w:bookmarkEnd w:id="16"/>
      <w:r w:rsidRPr="00D135B8">
        <w:rPr>
          <w:rFonts w:ascii="Lato" w:hAnsi="Lato"/>
          <w:b/>
          <w:color w:val="auto"/>
          <w:sz w:val="24"/>
          <w:szCs w:val="24"/>
        </w:rPr>
        <w:t>.</w:t>
      </w:r>
      <w:bookmarkEnd w:id="17"/>
    </w:p>
    <w:p w:rsidR="00D2327D" w:rsidRPr="004A042D" w:rsidRDefault="00D2327D" w:rsidP="00962529">
      <w:pPr>
        <w:jc w:val="both"/>
        <w:rPr>
          <w:rFonts w:ascii="Lato" w:hAnsi="Lato"/>
        </w:rPr>
      </w:pPr>
    </w:p>
    <w:p w:rsidR="00D2327D" w:rsidRPr="004A042D" w:rsidRDefault="00D2327D" w:rsidP="00962529">
      <w:pPr>
        <w:ind w:firstLine="720"/>
        <w:jc w:val="both"/>
        <w:rPr>
          <w:rFonts w:ascii="Lato" w:hAnsi="Lato"/>
          <w:bCs/>
        </w:rPr>
      </w:pPr>
      <w:bookmarkStart w:id="18" w:name="_Hlk106797819"/>
      <w:r w:rsidRPr="004A042D">
        <w:rPr>
          <w:rFonts w:ascii="Lato" w:hAnsi="Lato"/>
          <w:bCs/>
          <w:lang w:val="ro-RO"/>
        </w:rPr>
        <w:t xml:space="preserve">Când ne referim la </w:t>
      </w:r>
      <w:r w:rsidRPr="004A042D">
        <w:rPr>
          <w:rFonts w:ascii="Lato" w:hAnsi="Lato"/>
          <w:bCs/>
          <w:iCs/>
          <w:lang w:val="ro-RO"/>
        </w:rPr>
        <w:t>mediul extern</w:t>
      </w:r>
      <w:r w:rsidRPr="004A042D">
        <w:rPr>
          <w:rFonts w:ascii="Lato" w:hAnsi="Lato"/>
          <w:bCs/>
          <w:lang w:val="ro-RO"/>
        </w:rPr>
        <w:t xml:space="preserve">, avem în vedere următorii factori: </w:t>
      </w:r>
      <w:bookmarkStart w:id="19" w:name="_Hlk109657373"/>
      <w:r w:rsidRPr="004A042D">
        <w:rPr>
          <w:rFonts w:ascii="Lato" w:hAnsi="Lato"/>
          <w:bCs/>
        </w:rPr>
        <w:t>policiti, economici, sociali, tehnologici și ecologici.</w:t>
      </w:r>
    </w:p>
    <w:bookmarkEnd w:id="19"/>
    <w:p w:rsidR="00D2327D" w:rsidRPr="004A042D" w:rsidRDefault="00D2327D" w:rsidP="00962529">
      <w:pPr>
        <w:ind w:firstLine="720"/>
        <w:jc w:val="both"/>
        <w:rPr>
          <w:rFonts w:ascii="Lato" w:hAnsi="Lato"/>
          <w:bCs/>
          <w:lang w:val="ro-RO"/>
        </w:rPr>
      </w:pPr>
      <w:r w:rsidRPr="004A042D">
        <w:rPr>
          <w:rFonts w:ascii="Lato" w:hAnsi="Lato"/>
          <w:bCs/>
          <w:lang w:val="ro-RO"/>
        </w:rPr>
        <w:t>Activitatea oricărei entităţi economico-sociale este influenţată într-o mare măsură de factorii politici, economici, sociali, tehnologici şi ecologici, care se manifestă din mediul în care aceasta îşi desfăşoară activitatea.</w:t>
      </w:r>
    </w:p>
    <w:p w:rsidR="00D2327D" w:rsidRPr="004A042D" w:rsidRDefault="00D2327D" w:rsidP="00D135B8">
      <w:pPr>
        <w:ind w:firstLine="720"/>
        <w:jc w:val="both"/>
        <w:rPr>
          <w:rFonts w:ascii="Lato" w:hAnsi="Lato"/>
          <w:bCs/>
          <w:lang w:val="ro-RO"/>
        </w:rPr>
      </w:pPr>
      <w:r w:rsidRPr="004A042D">
        <w:rPr>
          <w:rFonts w:ascii="Lato" w:hAnsi="Lato"/>
          <w:bCs/>
          <w:lang w:val="ro-RO"/>
        </w:rPr>
        <w:lastRenderedPageBreak/>
        <w:t>Performanţa instituţională este stimulată sau atenuată semnificativ de conjunctura politică şi de evoluţia economică la nivel local, regional, naţional şi internaţional, de progresul social intern şi de integrarea în structurile economice şi culturale ale Uniunii Europene.</w:t>
      </w:r>
    </w:p>
    <w:p w:rsidR="00D2327D" w:rsidRPr="004A042D" w:rsidRDefault="00D2327D" w:rsidP="00D135B8">
      <w:pPr>
        <w:ind w:firstLine="720"/>
        <w:jc w:val="both"/>
        <w:rPr>
          <w:rFonts w:ascii="Lato" w:hAnsi="Lato"/>
          <w:bCs/>
          <w:lang w:val="ro-RO"/>
        </w:rPr>
      </w:pPr>
      <w:r w:rsidRPr="004A042D">
        <w:rPr>
          <w:rFonts w:ascii="Lato" w:hAnsi="Lato"/>
          <w:bCs/>
          <w:lang w:val="ro-RO"/>
        </w:rPr>
        <w:t>Cuceririle tehnologice, invenţiile şi inovaţiile în domeniul industrial, precum şi necesitatea de a păstra un mediu natural ecologic pot contribui la eficientizarea procesului instructiv educativ şi la asigurarea finalităţilor educaţionale.</w:t>
      </w:r>
    </w:p>
    <w:p w:rsidR="00D2327D" w:rsidRPr="004A042D" w:rsidRDefault="00D2327D" w:rsidP="00D135B8">
      <w:pPr>
        <w:ind w:firstLine="720"/>
        <w:jc w:val="both"/>
        <w:rPr>
          <w:rFonts w:ascii="Lato" w:hAnsi="Lato"/>
          <w:bCs/>
          <w:lang w:val="ro-RO"/>
        </w:rPr>
      </w:pPr>
      <w:r w:rsidRPr="004A042D">
        <w:rPr>
          <w:rFonts w:ascii="Lato" w:hAnsi="Lato"/>
          <w:bCs/>
          <w:lang w:val="ro-RO"/>
        </w:rPr>
        <w:t>De aceea, este necesară o radiografie exigentă a mediului în care îşi desfăşoară activitatea unitatea de învăţământ, pentru a identifica oportunităţile pe care trebuie să le valorifice proiectul de dezvoltare instituţională în scopul maximizării rezultatelor.</w:t>
      </w:r>
    </w:p>
    <w:p w:rsidR="00D2327D" w:rsidRPr="004A042D" w:rsidRDefault="00D2327D" w:rsidP="00D135B8">
      <w:pPr>
        <w:jc w:val="both"/>
        <w:rPr>
          <w:rFonts w:ascii="Lato" w:hAnsi="Lato"/>
          <w:bCs/>
          <w:lang w:val="ro-RO"/>
        </w:rPr>
      </w:pPr>
    </w:p>
    <w:bookmarkEnd w:id="18"/>
    <w:p w:rsidR="00D2327D" w:rsidRPr="004A042D" w:rsidRDefault="00D2327D" w:rsidP="00D135B8">
      <w:pPr>
        <w:ind w:firstLine="720"/>
        <w:jc w:val="both"/>
        <w:rPr>
          <w:rFonts w:ascii="Lato" w:hAnsi="Lato"/>
          <w:lang w:val="ro-RO"/>
        </w:rPr>
      </w:pPr>
      <w:r w:rsidRPr="004A042D">
        <w:rPr>
          <w:rFonts w:ascii="Lato" w:hAnsi="Lato"/>
          <w:lang w:val="ro-RO"/>
        </w:rPr>
        <w:t>Pentru analiza macromediului în cazul Grădiniței ”Curcubeul Speranței” s-a folosit modelul de analiză PESTE. Analiza constă în parcurgerea a patru etape:</w:t>
      </w:r>
    </w:p>
    <w:p w:rsidR="00D2327D" w:rsidRPr="004A042D" w:rsidRDefault="00D2327D" w:rsidP="00D135B8">
      <w:pPr>
        <w:jc w:val="both"/>
        <w:rPr>
          <w:rFonts w:ascii="Lato" w:hAnsi="Lato"/>
          <w:lang w:val="ro-RO"/>
        </w:rPr>
      </w:pPr>
      <w:r w:rsidRPr="004A042D">
        <w:rPr>
          <w:rFonts w:ascii="Lato" w:hAnsi="Lato"/>
          <w:lang w:val="ro-RO"/>
        </w:rPr>
        <w:t>scanarea mediului pentru a detecta vectori de schimbare;</w:t>
      </w:r>
    </w:p>
    <w:p w:rsidR="00D2327D" w:rsidRPr="004A042D" w:rsidRDefault="00D2327D" w:rsidP="00D135B8">
      <w:pPr>
        <w:jc w:val="both"/>
        <w:rPr>
          <w:rFonts w:ascii="Lato" w:hAnsi="Lato"/>
          <w:lang w:val="ro-RO"/>
        </w:rPr>
      </w:pPr>
      <w:r w:rsidRPr="004A042D">
        <w:rPr>
          <w:rFonts w:ascii="Lato" w:hAnsi="Lato"/>
          <w:lang w:val="ro-RO"/>
        </w:rPr>
        <w:t>monitorizarea tendinţei specifice a mediului şi a eventualelor tipare de evoluţie;</w:t>
      </w:r>
    </w:p>
    <w:p w:rsidR="00D2327D" w:rsidRPr="004A042D" w:rsidRDefault="00D2327D" w:rsidP="00D135B8">
      <w:pPr>
        <w:jc w:val="both"/>
        <w:rPr>
          <w:rFonts w:ascii="Lato" w:hAnsi="Lato"/>
          <w:lang w:val="ro-RO"/>
        </w:rPr>
      </w:pPr>
      <w:r w:rsidRPr="004A042D">
        <w:rPr>
          <w:rFonts w:ascii="Lato" w:hAnsi="Lato"/>
          <w:lang w:val="ro-RO"/>
        </w:rPr>
        <w:t>previziunea direcţiilor viitoare de schimbare a macromediului;</w:t>
      </w:r>
    </w:p>
    <w:p w:rsidR="00D2327D" w:rsidRPr="004A042D" w:rsidRDefault="00D2327D" w:rsidP="00D135B8">
      <w:pPr>
        <w:jc w:val="both"/>
        <w:rPr>
          <w:rFonts w:ascii="Lato" w:hAnsi="Lato"/>
          <w:lang w:val="ro-RO"/>
        </w:rPr>
      </w:pPr>
      <w:r w:rsidRPr="004A042D">
        <w:rPr>
          <w:rFonts w:ascii="Lato" w:hAnsi="Lato"/>
          <w:lang w:val="ro-RO"/>
        </w:rPr>
        <w:t>evaluarea schimbărilor curente şi viitoare pentru determinarea implicaţiilor asupra grădiniței.</w:t>
      </w:r>
    </w:p>
    <w:p w:rsidR="00D2327D" w:rsidRPr="004A042D" w:rsidRDefault="00D2327D" w:rsidP="004209AF">
      <w:pPr>
        <w:rPr>
          <w:rFonts w:ascii="Lato" w:hAnsi="Lato"/>
          <w:b/>
          <w:lang w:val="ro-RO"/>
        </w:rPr>
      </w:pPr>
    </w:p>
    <w:p w:rsidR="00D2327D" w:rsidRPr="00D135B8" w:rsidRDefault="00D2327D" w:rsidP="00D135B8">
      <w:pPr>
        <w:pStyle w:val="NoSpacing"/>
        <w:rPr>
          <w:rFonts w:ascii="Lato" w:hAnsi="Lato"/>
          <w:b/>
        </w:rPr>
      </w:pPr>
      <w:r w:rsidRPr="00D135B8">
        <w:rPr>
          <w:rFonts w:ascii="Lato" w:hAnsi="Lato"/>
          <w:b/>
        </w:rPr>
        <w:t>Contextul politic</w:t>
      </w:r>
    </w:p>
    <w:p w:rsidR="00D2327D" w:rsidRPr="004A042D" w:rsidRDefault="00D2327D" w:rsidP="00866A6F">
      <w:pPr>
        <w:pStyle w:val="Default"/>
        <w:ind w:firstLine="720"/>
        <w:jc w:val="both"/>
        <w:rPr>
          <w:rFonts w:ascii="Lato" w:hAnsi="Lato" w:cs="Times New Roman"/>
          <w:b/>
          <w:bCs/>
          <w:lang w:val="ro-RO"/>
        </w:rPr>
      </w:pPr>
      <w:bookmarkStart w:id="20" w:name="_Hlk106470591"/>
      <w:r w:rsidRPr="004A042D">
        <w:rPr>
          <w:rFonts w:ascii="Lato" w:hAnsi="Lato" w:cs="Times New Roman"/>
          <w:b/>
          <w:bCs/>
          <w:iCs/>
          <w:lang w:val="ro-RO"/>
        </w:rPr>
        <w:t xml:space="preserve">Politica educaţională </w:t>
      </w:r>
      <w:r w:rsidRPr="004A042D">
        <w:rPr>
          <w:rFonts w:ascii="Lato" w:hAnsi="Lato" w:cs="Times New Roman"/>
          <w:lang w:val="ro-RO"/>
        </w:rPr>
        <w:t xml:space="preserve">propusă de Grădinița ”Curcubeul Speranței” este pe deplin în concordanţă cu politica educaţională naţională, în care învăţământul este o </w:t>
      </w:r>
      <w:r w:rsidRPr="004A042D">
        <w:rPr>
          <w:rFonts w:ascii="Lato" w:hAnsi="Lato" w:cs="Times New Roman"/>
          <w:b/>
          <w:bCs/>
          <w:lang w:val="ro-RO"/>
        </w:rPr>
        <w:t>prioritate naţională</w:t>
      </w:r>
      <w:r w:rsidRPr="004A042D">
        <w:rPr>
          <w:rFonts w:ascii="Lato" w:hAnsi="Lato" w:cs="Times New Roman"/>
          <w:lang w:val="ro-RO"/>
        </w:rPr>
        <w:t>, cu Reforma învăţământului din România. Cadrele didactice aderă la politicile naţionale şi internaţionale privind egalitatea de şanse în educaţie, sunt deschise la schimbare şi chiar au iniţiative pentru schimbare. Autorităţile locale au o politică deschisă şi pozitivă, prin strategia adoptată, sprijinind dreptul la educaţie a grupurilor dezavantajate.</w:t>
      </w:r>
    </w:p>
    <w:p w:rsidR="00D2327D" w:rsidRDefault="00D2327D" w:rsidP="00866A6F">
      <w:pPr>
        <w:pStyle w:val="BodyText2"/>
        <w:spacing w:after="0" w:line="276" w:lineRule="auto"/>
        <w:ind w:firstLine="720"/>
        <w:jc w:val="both"/>
        <w:rPr>
          <w:rFonts w:ascii="Lato" w:hAnsi="Lato"/>
          <w:lang w:val="ro-RO"/>
        </w:rPr>
      </w:pPr>
      <w:r w:rsidRPr="004A042D">
        <w:rPr>
          <w:rFonts w:ascii="Lato" w:hAnsi="Lato"/>
          <w:color w:val="000000"/>
          <w:lang w:val="ro-RO"/>
        </w:rPr>
        <w:t xml:space="preserve">Din punct de legislativ si organizatoric, demersul didactic din </w:t>
      </w:r>
      <w:r w:rsidRPr="004A042D">
        <w:rPr>
          <w:rFonts w:ascii="Lato" w:hAnsi="Lato"/>
          <w:bCs/>
          <w:lang w:val="ro-RO"/>
        </w:rPr>
        <w:t xml:space="preserve">grădiniță </w:t>
      </w:r>
      <w:r w:rsidRPr="004A042D">
        <w:rPr>
          <w:rFonts w:ascii="Lato" w:hAnsi="Lato"/>
          <w:color w:val="000000"/>
          <w:lang w:val="ro-RO"/>
        </w:rPr>
        <w:t xml:space="preserve">va fi reglementat de </w:t>
      </w:r>
      <w:r w:rsidRPr="004A042D">
        <w:rPr>
          <w:rFonts w:ascii="Lato" w:hAnsi="Lato"/>
          <w:color w:val="000000"/>
        </w:rPr>
        <w:t xml:space="preserve">Legea învăţământului preuniversitar nr. </w:t>
      </w:r>
      <w:proofErr w:type="gramStart"/>
      <w:r w:rsidRPr="004A042D">
        <w:rPr>
          <w:rFonts w:ascii="Lato" w:hAnsi="Lato"/>
          <w:color w:val="000000"/>
        </w:rPr>
        <w:t>198/2023</w:t>
      </w:r>
      <w:proofErr w:type="gramEnd"/>
      <w:r w:rsidRPr="004A042D">
        <w:rPr>
          <w:rFonts w:ascii="Lato" w:hAnsi="Lato"/>
          <w:color w:val="000000"/>
          <w:lang w:val="ro-RO"/>
        </w:rPr>
        <w:t xml:space="preserve"> și </w:t>
      </w:r>
      <w:r w:rsidRPr="004A042D">
        <w:rPr>
          <w:rFonts w:ascii="Lato" w:eastAsia="Calibri" w:hAnsi="Lato"/>
          <w:color w:val="000000"/>
        </w:rPr>
        <w:t xml:space="preserve">Ordinul nr. 4183/2022 pentru aprobarea Regulamentului-cadru de organizare şi funcţionare a unităţilor de învăţământ preuniversitar, cu modificările și completările ulterioare. </w:t>
      </w:r>
      <w:r w:rsidRPr="004A042D">
        <w:rPr>
          <w:rFonts w:ascii="Lato" w:hAnsi="Lato"/>
          <w:lang w:val="ro-RO"/>
        </w:rPr>
        <w:t>Politicile educaționale la nivel național se bazează pe principiul descentralizării, descongestionării, eficienței și egalizării șanselor și a compatibilizării cu standardele internaționale.</w:t>
      </w:r>
      <w:bookmarkEnd w:id="20"/>
    </w:p>
    <w:p w:rsidR="00866A6F" w:rsidRPr="004A042D" w:rsidRDefault="00866A6F" w:rsidP="00866A6F">
      <w:pPr>
        <w:pStyle w:val="BodyText2"/>
        <w:spacing w:after="0" w:line="276" w:lineRule="auto"/>
        <w:ind w:firstLine="720"/>
        <w:jc w:val="both"/>
        <w:rPr>
          <w:rFonts w:ascii="Lato" w:hAnsi="Lato"/>
          <w:lang w:val="ro-RO"/>
        </w:rPr>
      </w:pPr>
    </w:p>
    <w:p w:rsidR="00D2327D" w:rsidRPr="00866A6F" w:rsidRDefault="00D2327D" w:rsidP="00962529">
      <w:pPr>
        <w:pStyle w:val="NoSpacing"/>
        <w:jc w:val="both"/>
        <w:rPr>
          <w:rFonts w:ascii="Lato" w:hAnsi="Lato"/>
          <w:b/>
        </w:rPr>
      </w:pPr>
      <w:r w:rsidRPr="00866A6F">
        <w:rPr>
          <w:rFonts w:ascii="Lato" w:hAnsi="Lato"/>
          <w:b/>
        </w:rPr>
        <w:t>Contextul economic</w:t>
      </w:r>
    </w:p>
    <w:p w:rsidR="00D2327D" w:rsidRPr="004A042D" w:rsidRDefault="00D2327D" w:rsidP="00962529">
      <w:pPr>
        <w:pStyle w:val="Default"/>
        <w:ind w:firstLine="720"/>
        <w:jc w:val="both"/>
        <w:rPr>
          <w:rFonts w:ascii="Lato" w:hAnsi="Lato" w:cs="Times New Roman"/>
          <w:b/>
          <w:bCs/>
          <w:lang w:val="ro-RO"/>
        </w:rPr>
      </w:pPr>
      <w:r w:rsidRPr="004A042D">
        <w:rPr>
          <w:rFonts w:ascii="Lato" w:hAnsi="Lato" w:cs="Times New Roman"/>
          <w:lang w:val="ro-RO"/>
        </w:rPr>
        <w:t xml:space="preserve">Prezentul plan de dezvoltare instituţională trebuie să se integreze în cadrul reformei învăţământului preșcolar, prioritară fiind refacerea </w:t>
      </w:r>
      <w:r w:rsidRPr="004A042D">
        <w:rPr>
          <w:rFonts w:ascii="Lato" w:hAnsi="Lato" w:cs="Times New Roman"/>
          <w:b/>
          <w:bCs/>
          <w:lang w:val="ro-RO"/>
        </w:rPr>
        <w:t xml:space="preserve">legăturilor fireşti dintre Grădinița ”Curcubeul Speranței” şi comunitate, </w:t>
      </w:r>
      <w:r w:rsidRPr="004A042D">
        <w:rPr>
          <w:rFonts w:ascii="Lato" w:hAnsi="Lato" w:cs="Times New Roman"/>
          <w:lang w:val="ro-RO"/>
        </w:rPr>
        <w:t>având în vedere că „produsele educaţionale” vor deveni actori activi şi pe scena comunităţii locale, capabili să acţioneze responsabil şi competent pentru binele personal şi pentru binele comunităţii.</w:t>
      </w:r>
    </w:p>
    <w:p w:rsidR="00D2327D" w:rsidRPr="004A042D" w:rsidRDefault="00D2327D" w:rsidP="00962529">
      <w:pPr>
        <w:pStyle w:val="NoSpacing"/>
        <w:ind w:firstLine="720"/>
        <w:jc w:val="both"/>
        <w:rPr>
          <w:rFonts w:ascii="Lato" w:hAnsi="Lato"/>
          <w:lang w:val="ro-RO"/>
        </w:rPr>
      </w:pPr>
      <w:bookmarkStart w:id="21" w:name="_Hlk106470698"/>
      <w:r w:rsidRPr="004A042D">
        <w:rPr>
          <w:rFonts w:ascii="Lato" w:hAnsi="Lato"/>
          <w:lang w:val="ro-RO"/>
        </w:rPr>
        <w:t xml:space="preserve">Zona în care este amplasată grădinița, dispune de resurse economice și oferă condiții normale de educație și instruire tuturor copiilor. O parte a părinților preșcolarilor cuprinși în unitatea noastră beneficiază de un statut economic bun, iar implicarea în </w:t>
      </w:r>
      <w:r w:rsidRPr="004A042D">
        <w:rPr>
          <w:rFonts w:ascii="Lato" w:hAnsi="Lato"/>
          <w:lang w:val="ro-RO"/>
        </w:rPr>
        <w:lastRenderedPageBreak/>
        <w:t xml:space="preserve">activitatea grădiniței este activă. </w:t>
      </w:r>
      <w:r w:rsidRPr="004A042D">
        <w:rPr>
          <w:rFonts w:ascii="Lato" w:hAnsi="Lato"/>
          <w:bCs/>
          <w:lang w:val="ro-RO"/>
        </w:rPr>
        <w:t xml:space="preserve">Grădinița </w:t>
      </w:r>
      <w:r w:rsidRPr="004A042D">
        <w:rPr>
          <w:rFonts w:ascii="Lato" w:hAnsi="Lato"/>
          <w:lang w:val="ro-RO"/>
        </w:rPr>
        <w:t xml:space="preserve"> dispune de resurse financiare necesare dotării moderne a spaţiului</w:t>
      </w:r>
      <w:bookmarkEnd w:id="21"/>
      <w:r w:rsidRPr="004A042D">
        <w:rPr>
          <w:rFonts w:ascii="Lato" w:hAnsi="Lato"/>
          <w:lang w:val="ro-RO"/>
        </w:rPr>
        <w:t>.</w:t>
      </w:r>
    </w:p>
    <w:p w:rsidR="00D2327D" w:rsidRPr="004A042D" w:rsidRDefault="00D2327D" w:rsidP="00962529">
      <w:pPr>
        <w:pStyle w:val="NoSpacing"/>
        <w:jc w:val="both"/>
        <w:rPr>
          <w:rFonts w:ascii="Lato" w:hAnsi="Lato"/>
          <w:lang w:val="ro-RO"/>
        </w:rPr>
      </w:pPr>
    </w:p>
    <w:p w:rsidR="00D2327D" w:rsidRPr="00866A6F" w:rsidRDefault="00D2327D" w:rsidP="00962529">
      <w:pPr>
        <w:pStyle w:val="NoSpacing"/>
        <w:jc w:val="both"/>
        <w:rPr>
          <w:rFonts w:ascii="Lato" w:hAnsi="Lato"/>
          <w:b/>
        </w:rPr>
      </w:pPr>
      <w:r w:rsidRPr="00866A6F">
        <w:rPr>
          <w:rFonts w:ascii="Lato" w:hAnsi="Lato"/>
          <w:b/>
        </w:rPr>
        <w:t>Context social</w:t>
      </w:r>
    </w:p>
    <w:p w:rsidR="00D2327D" w:rsidRPr="004A042D" w:rsidRDefault="00D2327D" w:rsidP="00962529">
      <w:pPr>
        <w:pStyle w:val="Frspaiere"/>
        <w:ind w:firstLine="720"/>
        <w:jc w:val="both"/>
        <w:rPr>
          <w:rFonts w:ascii="Lato" w:hAnsi="Lato"/>
          <w:color w:val="000000"/>
          <w:sz w:val="24"/>
          <w:szCs w:val="24"/>
        </w:rPr>
      </w:pPr>
      <w:bookmarkStart w:id="22" w:name="_Hlk106470767"/>
      <w:r w:rsidRPr="004A042D">
        <w:rPr>
          <w:rFonts w:ascii="Lato" w:hAnsi="Lato"/>
          <w:sz w:val="24"/>
          <w:szCs w:val="24"/>
        </w:rPr>
        <w:t xml:space="preserve">Mediul familial de provenienţă poate fi caracterizat ca fiind unul cu un potenţial mediu din punct de vedere economic şi cultural. Numărul din ce în ce mai mare a familiilor cu un program de lucru prelungit favorizează înscrierea copiilor la grădiniţa noastră. </w:t>
      </w:r>
      <w:bookmarkEnd w:id="22"/>
    </w:p>
    <w:p w:rsidR="00D2327D" w:rsidRPr="004A042D" w:rsidRDefault="00D2327D" w:rsidP="00962529">
      <w:pPr>
        <w:pStyle w:val="Frspaiere"/>
        <w:jc w:val="both"/>
        <w:rPr>
          <w:rFonts w:ascii="Lato" w:hAnsi="Lato"/>
          <w:sz w:val="24"/>
          <w:szCs w:val="24"/>
        </w:rPr>
      </w:pPr>
    </w:p>
    <w:p w:rsidR="00D2327D" w:rsidRPr="00866A6F" w:rsidRDefault="00D2327D" w:rsidP="00962529">
      <w:pPr>
        <w:pStyle w:val="NoSpacing"/>
        <w:jc w:val="both"/>
        <w:rPr>
          <w:rFonts w:ascii="Lato" w:hAnsi="Lato"/>
          <w:b/>
        </w:rPr>
      </w:pPr>
      <w:r w:rsidRPr="00866A6F">
        <w:rPr>
          <w:rFonts w:ascii="Lato" w:hAnsi="Lato"/>
          <w:b/>
        </w:rPr>
        <w:t>Context tehnologic</w:t>
      </w:r>
    </w:p>
    <w:p w:rsidR="00D2327D" w:rsidRPr="004A042D" w:rsidRDefault="00D2327D" w:rsidP="00962529">
      <w:pPr>
        <w:pStyle w:val="Default"/>
        <w:ind w:firstLine="720"/>
        <w:jc w:val="both"/>
        <w:rPr>
          <w:rFonts w:ascii="Lato" w:hAnsi="Lato" w:cs="Times New Roman"/>
          <w:lang w:val="ro-RO"/>
        </w:rPr>
      </w:pPr>
      <w:bookmarkStart w:id="23" w:name="_Hlk33628292"/>
      <w:bookmarkStart w:id="24" w:name="_Hlk144800342"/>
      <w:bookmarkStart w:id="25" w:name="_Hlk106470842"/>
      <w:r w:rsidRPr="004A042D">
        <w:rPr>
          <w:rFonts w:ascii="Lato" w:hAnsi="Lato" w:cs="Times New Roman"/>
          <w:lang w:val="ro-RO"/>
        </w:rPr>
        <w:t xml:space="preserve">Tehnologia are un rol foarte important în asigurarea calităţii şi a eficientizării procesului de învăţământ. Forma cea mai importantă a contextului tehnologic o reprezintă tehnologia informatică. </w:t>
      </w:r>
    </w:p>
    <w:p w:rsidR="00D2327D" w:rsidRPr="004A042D" w:rsidRDefault="00D2327D" w:rsidP="00962529">
      <w:pPr>
        <w:ind w:firstLine="720"/>
        <w:jc w:val="both"/>
        <w:rPr>
          <w:rFonts w:ascii="Lato" w:hAnsi="Lato"/>
          <w:color w:val="000000"/>
          <w:lang w:val="ro-RO"/>
        </w:rPr>
      </w:pPr>
      <w:r w:rsidRPr="004A042D">
        <w:rPr>
          <w:rFonts w:ascii="Lato" w:hAnsi="Lato"/>
          <w:color w:val="000000"/>
          <w:lang w:val="ro-RO"/>
        </w:rPr>
        <w:t>Pentru cresterea calității procesului instructiv-educativ, o activitate de mare importanță o constituie formarea continuă a resurselor umane în sensul aplicării celor mai moderne metode de predare-învățare-evaluare: învățarea centrată pe copil, utilizarea calculatorului și a mijloacelor audio-video, lucrul în echipă, utilizarea tuturor metodelor de evaluare în funcție de nivelul de pregătire al copiilor, încurajarea participării la activități extracurriculare. Punerea în valoare a învățării centrate pe copil se realizează în mod eficient prin activitatea practică ce reprezintă simularea unor situații similare vieții reale.</w:t>
      </w:r>
    </w:p>
    <w:bookmarkEnd w:id="23"/>
    <w:bookmarkEnd w:id="24"/>
    <w:p w:rsidR="00D2327D" w:rsidRPr="004A042D" w:rsidRDefault="00D2327D" w:rsidP="00962529">
      <w:pPr>
        <w:pStyle w:val="Default"/>
        <w:ind w:firstLine="720"/>
        <w:jc w:val="both"/>
        <w:rPr>
          <w:rFonts w:ascii="Lato" w:hAnsi="Lato" w:cs="Times New Roman"/>
          <w:lang w:val="ro-RO"/>
        </w:rPr>
      </w:pPr>
      <w:r w:rsidRPr="004A042D">
        <w:rPr>
          <w:rFonts w:ascii="Lato" w:hAnsi="Lato" w:cs="Times New Roman"/>
          <w:lang w:val="ro-RO"/>
        </w:rPr>
        <w:t>Existența mijloacelor de comunicare, internet (site), calculator (e-mail), telefon, fax, cablu TV, table interactive și utilizarea acestor mijloace în scop educațional. Existența xerox-ului face posibilă multiplicarea materialelor de lucru cu prescolarii.</w:t>
      </w:r>
    </w:p>
    <w:bookmarkEnd w:id="25"/>
    <w:p w:rsidR="00D2327D" w:rsidRPr="004A042D" w:rsidRDefault="00D2327D" w:rsidP="00962529">
      <w:pPr>
        <w:pStyle w:val="Default"/>
        <w:jc w:val="both"/>
        <w:rPr>
          <w:rFonts w:ascii="Lato" w:hAnsi="Lato" w:cs="Times New Roman"/>
          <w:b/>
          <w:bCs/>
          <w:lang w:val="ro-RO"/>
        </w:rPr>
      </w:pPr>
    </w:p>
    <w:p w:rsidR="00D2327D" w:rsidRPr="00866A6F" w:rsidRDefault="00D2327D" w:rsidP="00962529">
      <w:pPr>
        <w:pStyle w:val="NoSpacing"/>
        <w:jc w:val="both"/>
        <w:rPr>
          <w:rFonts w:ascii="Lato" w:hAnsi="Lato"/>
          <w:b/>
        </w:rPr>
      </w:pPr>
      <w:r w:rsidRPr="00866A6F">
        <w:rPr>
          <w:rFonts w:ascii="Lato" w:hAnsi="Lato"/>
          <w:b/>
        </w:rPr>
        <w:t>Context ecologic</w:t>
      </w:r>
    </w:p>
    <w:p w:rsidR="00D2327D" w:rsidRPr="004A042D" w:rsidRDefault="00D2327D" w:rsidP="00962529">
      <w:pPr>
        <w:jc w:val="both"/>
        <w:rPr>
          <w:rFonts w:ascii="Lato" w:hAnsi="Lato"/>
          <w:lang w:val="ro-RO"/>
        </w:rPr>
      </w:pPr>
      <w:bookmarkStart w:id="26" w:name="_Hlk33628312"/>
      <w:bookmarkStart w:id="27" w:name="_Hlk106470881"/>
      <w:r w:rsidRPr="004A042D">
        <w:rPr>
          <w:rFonts w:ascii="Lato" w:hAnsi="Lato"/>
          <w:lang w:val="ro-RO"/>
        </w:rPr>
        <w:t xml:space="preserve">          Din punct de vedere ecologic, poziționarea grădiniței este favorabilă. Dezvoltarea societăţii de consum consideră necesară implicarea comunităţilor, a grădiniţelor şi a şcolilor ca parte a acestora în adoptarea şi promovarea unor politici educaţionale în domeniul ecologic. Educația ecologică constituie o componentă importantă a procesului educațional. Grădiniței</w:t>
      </w:r>
      <w:r w:rsidRPr="004A042D">
        <w:rPr>
          <w:rStyle w:val="StrongEmphasis"/>
          <w:rFonts w:ascii="Lato" w:hAnsi="Lato"/>
          <w:lang w:val="ro-RO"/>
        </w:rPr>
        <w:t xml:space="preserve"> </w:t>
      </w:r>
      <w:r w:rsidRPr="004A042D">
        <w:rPr>
          <w:rFonts w:ascii="Lato" w:hAnsi="Lato"/>
          <w:bCs/>
          <w:lang w:val="ro-RO"/>
        </w:rPr>
        <w:t>îi revine</w:t>
      </w:r>
      <w:r w:rsidRPr="004A042D">
        <w:rPr>
          <w:rFonts w:ascii="Lato" w:hAnsi="Lato"/>
          <w:lang w:val="ro-RO"/>
        </w:rPr>
        <w:t xml:space="preserve"> rolul deosebit de important de a forma deprinderi în acest domeniu și de a-i educa pe copii în spirit eco-civic. </w:t>
      </w:r>
    </w:p>
    <w:bookmarkEnd w:id="26"/>
    <w:bookmarkEnd w:id="27"/>
    <w:p w:rsidR="00D2327D" w:rsidRPr="004A042D" w:rsidRDefault="00D2327D" w:rsidP="00962529">
      <w:pPr>
        <w:jc w:val="both"/>
        <w:rPr>
          <w:rFonts w:ascii="Lato" w:hAnsi="Lato"/>
          <w:lang w:val="ro-RO"/>
        </w:rPr>
      </w:pPr>
    </w:p>
    <w:p w:rsidR="00D2327D" w:rsidRPr="00866A6F" w:rsidRDefault="00D2327D" w:rsidP="00962529">
      <w:pPr>
        <w:pStyle w:val="NoSpacing"/>
        <w:jc w:val="both"/>
        <w:rPr>
          <w:rFonts w:ascii="Lato" w:hAnsi="Lato"/>
          <w:b/>
          <w:lang w:val="ro-RO"/>
        </w:rPr>
      </w:pPr>
      <w:bookmarkStart w:id="28" w:name="_Toc56259812"/>
      <w:bookmarkStart w:id="29" w:name="_Toc147604540"/>
      <w:r w:rsidRPr="00866A6F">
        <w:rPr>
          <w:rStyle w:val="Heading2Char"/>
          <w:rFonts w:ascii="Lato" w:hAnsi="Lato"/>
          <w:b/>
          <w:color w:val="auto"/>
          <w:sz w:val="24"/>
          <w:szCs w:val="24"/>
        </w:rPr>
        <w:t>I.5. DIAGNOZA MEDIULUI INTERN - ANALIZA SWOT</w:t>
      </w:r>
      <w:bookmarkEnd w:id="28"/>
      <w:bookmarkEnd w:id="29"/>
      <w:r w:rsidRPr="00866A6F">
        <w:rPr>
          <w:rStyle w:val="Heading2Char"/>
          <w:rFonts w:ascii="Lato" w:hAnsi="Lato"/>
          <w:b/>
          <w:color w:val="auto"/>
          <w:sz w:val="24"/>
          <w:szCs w:val="24"/>
          <w:lang w:val="ro-RO"/>
        </w:rPr>
        <w:t xml:space="preserve"> </w:t>
      </w:r>
      <w:r w:rsidRPr="00866A6F">
        <w:rPr>
          <w:rFonts w:ascii="Lato" w:hAnsi="Lato"/>
          <w:b/>
          <w:lang w:val="ro-RO"/>
        </w:rPr>
        <w:t>a activităţii desfăşurate în Grădiniț</w:t>
      </w:r>
      <w:proofErr w:type="gramStart"/>
      <w:r w:rsidRPr="00866A6F">
        <w:rPr>
          <w:rFonts w:ascii="Lato" w:hAnsi="Lato"/>
          <w:b/>
          <w:lang w:val="ro-RO"/>
        </w:rPr>
        <w:t>a ”</w:t>
      </w:r>
      <w:proofErr w:type="gramEnd"/>
      <w:r w:rsidRPr="00866A6F">
        <w:rPr>
          <w:rFonts w:ascii="Lato" w:hAnsi="Lato"/>
          <w:b/>
          <w:lang w:val="ro-RO"/>
        </w:rPr>
        <w:t>Curcubeul Speranței”</w:t>
      </w:r>
    </w:p>
    <w:p w:rsidR="00D2327D" w:rsidRPr="004A042D" w:rsidRDefault="00D2327D" w:rsidP="00962529">
      <w:pPr>
        <w:pStyle w:val="Standard"/>
        <w:ind w:firstLine="720"/>
        <w:jc w:val="both"/>
        <w:rPr>
          <w:rFonts w:ascii="Lato" w:hAnsi="Lato"/>
        </w:rPr>
      </w:pPr>
      <w:r w:rsidRPr="004A042D">
        <w:rPr>
          <w:rFonts w:ascii="Lato" w:hAnsi="Lato"/>
        </w:rPr>
        <w:t xml:space="preserve">Planul de dezvoltare instituţională al </w:t>
      </w:r>
      <w:r w:rsidRPr="004A042D">
        <w:rPr>
          <w:rFonts w:ascii="Lato" w:hAnsi="Lato"/>
          <w:bCs/>
        </w:rPr>
        <w:t xml:space="preserve">grădiniței </w:t>
      </w:r>
      <w:r w:rsidRPr="004A042D">
        <w:rPr>
          <w:rStyle w:val="StrongEmphasis"/>
          <w:rFonts w:ascii="Lato" w:hAnsi="Lato"/>
        </w:rPr>
        <w:t xml:space="preserve"> </w:t>
      </w:r>
      <w:r w:rsidRPr="004A042D">
        <w:rPr>
          <w:rFonts w:ascii="Lato" w:hAnsi="Lato"/>
        </w:rPr>
        <w:t>a fost realizat pe baza diagnozei şi analizei condiţiilor socio-economice, a nevoilor de educaţie existente la nivel local şi regional, a evoluţiei previzibile pe termen scurt şi mediu şi pe baza discuţiilor cu părinţii şi reprezentanţii comunităţii locale.</w:t>
      </w:r>
    </w:p>
    <w:p w:rsidR="00D2327D" w:rsidRPr="004A042D" w:rsidRDefault="00D2327D" w:rsidP="00962529">
      <w:pPr>
        <w:pStyle w:val="Standard"/>
        <w:ind w:firstLine="720"/>
        <w:jc w:val="both"/>
        <w:rPr>
          <w:rFonts w:ascii="Lato" w:hAnsi="Lato"/>
        </w:rPr>
      </w:pPr>
      <w:r w:rsidRPr="004A042D">
        <w:rPr>
          <w:rFonts w:ascii="Lato" w:hAnsi="Lato"/>
        </w:rPr>
        <w:t>Planul de dezvoltare instituţională pentru perioada 2024 - 2028 s-a realizat plecând de la o radiografie complexă şi realistă asupra mediului în care va activa unitatea de învăţământ şi asupra mediului organizaţional intern.</w:t>
      </w:r>
    </w:p>
    <w:p w:rsidR="00D2327D" w:rsidRPr="004A042D" w:rsidRDefault="00D2327D" w:rsidP="00962529">
      <w:pPr>
        <w:jc w:val="both"/>
        <w:rPr>
          <w:rFonts w:ascii="Lato" w:hAnsi="Lato"/>
          <w:lang w:val="ro-RO" w:eastAsia="en-US"/>
        </w:rPr>
      </w:pPr>
      <w:r w:rsidRPr="004A042D">
        <w:rPr>
          <w:rFonts w:ascii="Lato" w:hAnsi="Lato"/>
          <w:lang w:val="ro-RO" w:eastAsia="en-US"/>
        </w:rPr>
        <w:tab/>
        <w:t xml:space="preserve">   </w:t>
      </w:r>
      <w:r w:rsidRPr="004A042D">
        <w:rPr>
          <w:rFonts w:ascii="Lato" w:hAnsi="Lato"/>
          <w:lang w:val="ro-RO"/>
        </w:rPr>
        <w:t>Pentru a proiecta o viziune de ansamblu asupra</w:t>
      </w:r>
      <w:r w:rsidRPr="004A042D">
        <w:rPr>
          <w:rFonts w:ascii="Lato" w:hAnsi="Lato"/>
          <w:bCs/>
          <w:lang w:val="ro-RO"/>
        </w:rPr>
        <w:t xml:space="preserve"> Grădiniței ”Curcubeul Speranței” </w:t>
      </w:r>
      <w:r w:rsidRPr="004A042D">
        <w:rPr>
          <w:rFonts w:ascii="Lato" w:hAnsi="Lato"/>
          <w:lang w:val="ro-RO"/>
        </w:rPr>
        <w:t xml:space="preserve">am utilizat analiza SWOT, care funcționează ca o radiografie a unităţii şi evaluează în același timp factorii de influență interni și externi ai grădiniţei, precum și poziția acesteia în raport cu celelalte unităţi de învăţământ, cu scopul de a pune în lumină punctele tari și </w:t>
      </w:r>
      <w:r w:rsidRPr="004A042D">
        <w:rPr>
          <w:rFonts w:ascii="Lato" w:hAnsi="Lato"/>
          <w:lang w:val="ro-RO"/>
        </w:rPr>
        <w:lastRenderedPageBreak/>
        <w:t>slabe ale grădiniţei, în relație cu oportunitățile și amenințările existente în acest moment la nivelul învăţământului românesc.</w:t>
      </w:r>
    </w:p>
    <w:p w:rsidR="00D2327D" w:rsidRPr="004A042D" w:rsidRDefault="00D2327D" w:rsidP="00962529">
      <w:pPr>
        <w:jc w:val="both"/>
        <w:rPr>
          <w:rFonts w:ascii="Lato" w:hAnsi="Lato"/>
          <w:lang w:val="ro-RO" w:eastAsia="en-US"/>
        </w:rPr>
      </w:pPr>
      <w:r w:rsidRPr="004A042D">
        <w:rPr>
          <w:rFonts w:ascii="Lato" w:hAnsi="Lato"/>
          <w:lang w:val="ro-RO" w:eastAsia="en-US"/>
        </w:rPr>
        <w:t xml:space="preserve">            Analiza planului de dezvoltare instituţională pentru perioada 2024 – 2028 se realizează pentru toate domeniile funcţionale şi anume:</w:t>
      </w:r>
    </w:p>
    <w:p w:rsidR="00D2327D" w:rsidRPr="004A042D" w:rsidRDefault="00D2327D" w:rsidP="00962529">
      <w:pPr>
        <w:pStyle w:val="ListParagraph"/>
        <w:spacing w:after="0"/>
        <w:jc w:val="both"/>
        <w:rPr>
          <w:rFonts w:ascii="Lato" w:hAnsi="Lato"/>
          <w:color w:val="auto"/>
          <w:sz w:val="24"/>
          <w:szCs w:val="24"/>
          <w:lang w:val="ro-RO"/>
        </w:rPr>
      </w:pPr>
      <w:r w:rsidRPr="004A042D">
        <w:rPr>
          <w:rFonts w:ascii="Lato" w:hAnsi="Lato"/>
          <w:color w:val="auto"/>
          <w:sz w:val="24"/>
          <w:szCs w:val="24"/>
          <w:lang w:val="ro-RO"/>
        </w:rPr>
        <w:t>Curriculum;</w:t>
      </w:r>
    </w:p>
    <w:p w:rsidR="00D2327D" w:rsidRPr="004A042D" w:rsidRDefault="00D2327D" w:rsidP="00962529">
      <w:pPr>
        <w:pStyle w:val="ListParagraph"/>
        <w:spacing w:after="0"/>
        <w:jc w:val="both"/>
        <w:rPr>
          <w:rFonts w:ascii="Lato" w:hAnsi="Lato"/>
          <w:color w:val="auto"/>
          <w:sz w:val="24"/>
          <w:szCs w:val="24"/>
          <w:lang w:val="ro-RO"/>
        </w:rPr>
      </w:pPr>
      <w:r w:rsidRPr="004A042D">
        <w:rPr>
          <w:rFonts w:ascii="Lato" w:hAnsi="Lato"/>
          <w:color w:val="auto"/>
          <w:sz w:val="24"/>
          <w:szCs w:val="24"/>
          <w:lang w:val="ro-RO"/>
        </w:rPr>
        <w:t>Resurse umane;</w:t>
      </w:r>
    </w:p>
    <w:p w:rsidR="00D2327D" w:rsidRPr="004A042D" w:rsidRDefault="00D2327D" w:rsidP="00962529">
      <w:pPr>
        <w:pStyle w:val="ListParagraph"/>
        <w:spacing w:after="0"/>
        <w:jc w:val="both"/>
        <w:rPr>
          <w:rFonts w:ascii="Lato" w:hAnsi="Lato"/>
          <w:color w:val="auto"/>
          <w:sz w:val="24"/>
          <w:szCs w:val="24"/>
          <w:lang w:val="ro-RO"/>
        </w:rPr>
      </w:pPr>
      <w:r w:rsidRPr="004A042D">
        <w:rPr>
          <w:rFonts w:ascii="Lato" w:hAnsi="Lato"/>
          <w:color w:val="auto"/>
          <w:sz w:val="24"/>
          <w:szCs w:val="24"/>
          <w:lang w:val="ro-RO"/>
        </w:rPr>
        <w:t>Resurse financiare şi materiale;</w:t>
      </w:r>
    </w:p>
    <w:p w:rsidR="00D2327D" w:rsidRDefault="00D2327D" w:rsidP="00962529">
      <w:pPr>
        <w:pStyle w:val="ListParagraph"/>
        <w:spacing w:after="0"/>
        <w:jc w:val="both"/>
        <w:rPr>
          <w:rFonts w:ascii="Lato" w:hAnsi="Lato"/>
          <w:color w:val="auto"/>
          <w:sz w:val="24"/>
          <w:szCs w:val="24"/>
          <w:lang w:val="ro-RO"/>
        </w:rPr>
      </w:pPr>
      <w:r w:rsidRPr="004A042D">
        <w:rPr>
          <w:rFonts w:ascii="Lato" w:hAnsi="Lato"/>
          <w:color w:val="auto"/>
          <w:sz w:val="24"/>
          <w:szCs w:val="24"/>
          <w:lang w:val="ro-RO"/>
        </w:rPr>
        <w:t>Relaţii comunitare şi parteneriat.</w:t>
      </w:r>
    </w:p>
    <w:p w:rsidR="00866A6F" w:rsidRPr="004A042D" w:rsidRDefault="00866A6F" w:rsidP="00962529">
      <w:pPr>
        <w:pStyle w:val="ListParagraph"/>
        <w:spacing w:after="0"/>
        <w:jc w:val="both"/>
        <w:rPr>
          <w:rFonts w:ascii="Lato" w:hAnsi="Lato"/>
          <w:color w:val="auto"/>
          <w:sz w:val="24"/>
          <w:szCs w:val="24"/>
          <w:lang w:val="ro-RO"/>
        </w:rPr>
      </w:pPr>
    </w:p>
    <w:p w:rsidR="00D2327D" w:rsidRPr="00866A6F" w:rsidRDefault="00D2327D" w:rsidP="00866A6F">
      <w:pPr>
        <w:pStyle w:val="NoSpacing"/>
        <w:rPr>
          <w:rFonts w:ascii="Lato" w:hAnsi="Lato"/>
          <w:b/>
        </w:rPr>
      </w:pPr>
      <w:r w:rsidRPr="00866A6F">
        <w:rPr>
          <w:rFonts w:ascii="Lato" w:hAnsi="Lato"/>
          <w:b/>
        </w:rPr>
        <w:t xml:space="preserve">Curriculum </w:t>
      </w:r>
    </w:p>
    <w:p w:rsidR="00D2327D" w:rsidRPr="004A042D" w:rsidRDefault="00866A6F" w:rsidP="00866A6F">
      <w:pPr>
        <w:jc w:val="both"/>
        <w:rPr>
          <w:rFonts w:ascii="Lato" w:eastAsia="Calibri" w:hAnsi="Lato"/>
          <w:lang w:val="ro-RO"/>
        </w:rPr>
      </w:pPr>
      <w:r>
        <w:rPr>
          <w:rFonts w:ascii="Lato" w:eastAsia="Calibri" w:hAnsi="Lato"/>
          <w:lang w:val="ro-RO"/>
        </w:rPr>
        <w:t xml:space="preserve">          </w:t>
      </w:r>
      <w:r w:rsidR="00D2327D" w:rsidRPr="004A042D">
        <w:rPr>
          <w:rFonts w:ascii="Lato" w:eastAsia="Calibri" w:hAnsi="Lato"/>
          <w:lang w:val="ro-RO"/>
        </w:rPr>
        <w:t xml:space="preserve">Activitatea de organizare și desfășurare a procesului instructiv–educativ se desfășoară în conformitate cu politica educaționala a Ministerului Educației. Proiectarea, organizarea şi desfaşurarea demersului didactic vor respecta legislaţia și actele normative aplicabile activității unității. </w:t>
      </w:r>
    </w:p>
    <w:p w:rsidR="00D2327D" w:rsidRPr="004A042D" w:rsidRDefault="00866A6F" w:rsidP="00866A6F">
      <w:pPr>
        <w:jc w:val="both"/>
        <w:rPr>
          <w:rFonts w:ascii="Lato" w:hAnsi="Lato"/>
          <w:lang w:val="ro-RO"/>
        </w:rPr>
      </w:pPr>
      <w:r>
        <w:rPr>
          <w:rFonts w:ascii="Lato" w:hAnsi="Lato"/>
          <w:lang w:val="ro-RO"/>
        </w:rPr>
        <w:t xml:space="preserve">          </w:t>
      </w:r>
      <w:r w:rsidR="00D2327D" w:rsidRPr="004A042D">
        <w:rPr>
          <w:rFonts w:ascii="Lato" w:hAnsi="Lato"/>
          <w:lang w:val="ro-RO"/>
        </w:rPr>
        <w:t xml:space="preserve">Cadrele didactice vor avea obligaţia să susţină materialul formativ-informativ de la grupă cu o bibliografie dinamic valorificată, cu activităţi de tip proiect, interactive și transdisciplinare. Baza materială şi resursele umane ale grădiniţei vor fi proiectate şi asigurate în această direcţie.        </w:t>
      </w:r>
    </w:p>
    <w:p w:rsidR="00D2327D" w:rsidRPr="004A042D" w:rsidRDefault="00D2327D" w:rsidP="00866A6F">
      <w:pPr>
        <w:ind w:firstLine="720"/>
        <w:jc w:val="both"/>
        <w:rPr>
          <w:rFonts w:ascii="Lato" w:hAnsi="Lato"/>
          <w:lang w:val="ro-RO"/>
        </w:rPr>
      </w:pPr>
      <w:r w:rsidRPr="004A042D">
        <w:rPr>
          <w:rFonts w:ascii="Lato" w:hAnsi="Lato"/>
          <w:lang w:val="ro-RO"/>
        </w:rPr>
        <w:t xml:space="preserve">Activităţile se vor desfăşura în grupuri mixte sau omogene de abilităţi, stabilite de Consiliul profesoral la începutul anului școlar şi reevaluate permanent. Performanţele zilnice, motivaţia, gradul de îndeplinire a obligaţiilor şcolare vor fi monitorizate permanent de către educatoare. </w:t>
      </w:r>
    </w:p>
    <w:p w:rsidR="00D2327D" w:rsidRPr="004A042D" w:rsidRDefault="00D2327D" w:rsidP="00866A6F">
      <w:pPr>
        <w:jc w:val="both"/>
        <w:rPr>
          <w:rFonts w:ascii="Lato" w:eastAsia="Calibri" w:hAnsi="Lato"/>
          <w:lang w:val="ro-RO" w:eastAsia="en-US"/>
        </w:rPr>
      </w:pPr>
      <w:r w:rsidRPr="004A042D">
        <w:rPr>
          <w:rFonts w:ascii="Lato" w:hAnsi="Lato"/>
          <w:lang w:val="ro-RO"/>
        </w:rPr>
        <w:tab/>
        <w:t xml:space="preserve">Se va promova educația incluzivă, întrucât </w:t>
      </w:r>
      <w:r w:rsidRPr="004A042D">
        <w:rPr>
          <w:rFonts w:ascii="Lato" w:eastAsia="Calibri" w:hAnsi="Lato"/>
          <w:lang w:val="ro-RO" w:eastAsia="en-US"/>
        </w:rPr>
        <w:t>principiul egalității de șanse reprezintă conceptul de bază al școlii incluzive, prin aplicarea căruia, aceasta contribuie la anularea diferențelor de valorizare bazate pe criterii subiective, de ordin etnic sau social.</w:t>
      </w:r>
    </w:p>
    <w:p w:rsidR="00D2327D" w:rsidRPr="004A042D" w:rsidRDefault="00D2327D" w:rsidP="004209AF">
      <w:pPr>
        <w:rPr>
          <w:rFonts w:ascii="Lato" w:hAnsi="Lato"/>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4"/>
      </w:tblGrid>
      <w:tr w:rsidR="00D2327D" w:rsidRPr="004A042D" w:rsidTr="00D2327D">
        <w:tc>
          <w:tcPr>
            <w:tcW w:w="4644" w:type="dxa"/>
            <w:shd w:val="clear" w:color="auto" w:fill="A8D08D" w:themeFill="accent6" w:themeFillTint="99"/>
          </w:tcPr>
          <w:p w:rsidR="00D2327D" w:rsidRPr="004A042D" w:rsidRDefault="00D2327D" w:rsidP="004209AF">
            <w:pPr>
              <w:rPr>
                <w:rFonts w:ascii="Lato" w:hAnsi="Lato"/>
                <w:b/>
                <w:iCs/>
                <w:lang w:val="ro-RO" w:eastAsia="en-US"/>
              </w:rPr>
            </w:pPr>
            <w:r w:rsidRPr="004A042D">
              <w:rPr>
                <w:rFonts w:ascii="Lato" w:hAnsi="Lato"/>
                <w:b/>
                <w:iCs/>
                <w:lang w:val="ro-RO" w:eastAsia="en-US"/>
              </w:rPr>
              <w:t>Puncte tari</w:t>
            </w:r>
          </w:p>
        </w:tc>
        <w:tc>
          <w:tcPr>
            <w:tcW w:w="4644" w:type="dxa"/>
            <w:shd w:val="clear" w:color="auto" w:fill="A8D08D" w:themeFill="accent6" w:themeFillTint="99"/>
          </w:tcPr>
          <w:p w:rsidR="00D2327D" w:rsidRPr="004A042D" w:rsidRDefault="00D2327D" w:rsidP="004209AF">
            <w:pPr>
              <w:rPr>
                <w:rFonts w:ascii="Lato" w:hAnsi="Lato" w:cs="Cambria"/>
                <w:b/>
                <w:iCs/>
                <w:lang w:val="ro-RO"/>
              </w:rPr>
            </w:pPr>
            <w:r w:rsidRPr="004A042D">
              <w:rPr>
                <w:rFonts w:ascii="Lato" w:hAnsi="Lato"/>
                <w:b/>
                <w:iCs/>
                <w:lang w:val="ro-RO" w:eastAsia="en-US"/>
              </w:rPr>
              <w:t>Puncte slabe</w:t>
            </w:r>
          </w:p>
        </w:tc>
      </w:tr>
      <w:tr w:rsidR="00D2327D" w:rsidRPr="004A042D" w:rsidTr="00D2327D">
        <w:tc>
          <w:tcPr>
            <w:tcW w:w="4644" w:type="dxa"/>
            <w:shd w:val="clear" w:color="auto" w:fill="auto"/>
          </w:tcPr>
          <w:p w:rsidR="00D2327D" w:rsidRPr="004A042D" w:rsidRDefault="00D2327D" w:rsidP="00866A6F">
            <w:pPr>
              <w:rPr>
                <w:rFonts w:ascii="Lato" w:hAnsi="Lato"/>
                <w:lang w:val="ro-RO"/>
              </w:rPr>
            </w:pPr>
            <w:r w:rsidRPr="004A042D">
              <w:rPr>
                <w:rFonts w:ascii="Lato" w:hAnsi="Lato"/>
                <w:lang w:val="ro-RO"/>
              </w:rPr>
              <w:t>Existenta curriculumului specific pentru fiecare nivel de vârstă;</w:t>
            </w:r>
          </w:p>
          <w:p w:rsidR="00D2327D" w:rsidRPr="004A042D" w:rsidRDefault="00D2327D" w:rsidP="00866A6F">
            <w:pPr>
              <w:rPr>
                <w:rFonts w:ascii="Lato" w:hAnsi="Lato"/>
                <w:lang w:val="ro-RO"/>
              </w:rPr>
            </w:pPr>
            <w:r w:rsidRPr="004A042D">
              <w:rPr>
                <w:rFonts w:ascii="Lato" w:hAnsi="Lato"/>
                <w:lang w:val="ro-RO" w:eastAsia="dsb-DE"/>
              </w:rPr>
              <w:t>Existența întregului material curricular (planuri, programe școlare, caiete speciale, auxiliare didactice);</w:t>
            </w:r>
          </w:p>
          <w:p w:rsidR="00D2327D" w:rsidRPr="004A042D" w:rsidRDefault="00D2327D" w:rsidP="00866A6F">
            <w:pPr>
              <w:rPr>
                <w:rFonts w:ascii="Lato" w:hAnsi="Lato"/>
                <w:lang w:val="ro-RO"/>
              </w:rPr>
            </w:pPr>
            <w:r w:rsidRPr="004A042D">
              <w:rPr>
                <w:rFonts w:ascii="Lato" w:hAnsi="Lato"/>
                <w:lang w:val="ro-RO"/>
              </w:rPr>
              <w:t>Programul prelungit va permite copiilor efectuarea de activităţi suplimentare de pregătire individuală, în scopul recuperării, aprofundării, sau obţinerii de performanțe superioare;</w:t>
            </w:r>
          </w:p>
          <w:p w:rsidR="00D2327D" w:rsidRPr="004A042D" w:rsidRDefault="00D2327D" w:rsidP="00866A6F">
            <w:pPr>
              <w:rPr>
                <w:rFonts w:ascii="Lato" w:hAnsi="Lato"/>
                <w:lang w:val="ro-RO"/>
              </w:rPr>
            </w:pPr>
            <w:r w:rsidRPr="004A042D">
              <w:rPr>
                <w:rFonts w:ascii="Lato" w:hAnsi="Lato"/>
                <w:lang w:val="ro-RO"/>
              </w:rPr>
              <w:t>Fiecare sală de grupă dispune de întregul material curricular (plan de învățământ, reviste de specialitate, culegeri, programa activităților instructiv-educative);</w:t>
            </w:r>
          </w:p>
          <w:p w:rsidR="00D2327D" w:rsidRPr="004A042D" w:rsidRDefault="00D2327D" w:rsidP="00866A6F">
            <w:pPr>
              <w:rPr>
                <w:rFonts w:ascii="Lato" w:hAnsi="Lato"/>
                <w:lang w:val="ro-RO"/>
              </w:rPr>
            </w:pPr>
            <w:r w:rsidRPr="004A042D">
              <w:rPr>
                <w:rFonts w:ascii="Lato" w:hAnsi="Lato"/>
                <w:lang w:val="ro-RO"/>
              </w:rPr>
              <w:t xml:space="preserve">Valorificarea curriculară a obiectivelor pentru a dezvolta în fiecare copil </w:t>
            </w:r>
            <w:r w:rsidRPr="004A042D">
              <w:rPr>
                <w:rFonts w:ascii="Lato" w:hAnsi="Lato"/>
                <w:lang w:val="ro-RO"/>
              </w:rPr>
              <w:lastRenderedPageBreak/>
              <w:t>capacitatea de a repara probleme și de a ocroti mediul;</w:t>
            </w:r>
          </w:p>
          <w:p w:rsidR="00D2327D" w:rsidRPr="004A042D" w:rsidRDefault="00D2327D" w:rsidP="00866A6F">
            <w:pPr>
              <w:rPr>
                <w:rFonts w:ascii="Lato" w:hAnsi="Lato"/>
                <w:lang w:val="ro-RO"/>
              </w:rPr>
            </w:pPr>
            <w:r w:rsidRPr="004A042D">
              <w:rPr>
                <w:rFonts w:ascii="Lato" w:hAnsi="Lato"/>
                <w:lang w:val="ro-RO"/>
              </w:rPr>
              <w:t>Ofertă variată, fundamentată și oportună de programe pe componenta CDȘ dar și pe cea a programelor educative, extrașcolare care conduc la personalizarea procesului instructiv-educativ;</w:t>
            </w:r>
          </w:p>
          <w:p w:rsidR="00D2327D" w:rsidRPr="004A042D" w:rsidRDefault="00D2327D" w:rsidP="00866A6F">
            <w:pPr>
              <w:pStyle w:val="ListParagraph"/>
              <w:spacing w:after="0" w:line="240" w:lineRule="auto"/>
              <w:ind w:left="34"/>
              <w:rPr>
                <w:rFonts w:ascii="Lato" w:hAnsi="Lato"/>
                <w:color w:val="auto"/>
                <w:sz w:val="24"/>
                <w:szCs w:val="24"/>
                <w:lang w:val="ro-RO"/>
              </w:rPr>
            </w:pPr>
            <w:r w:rsidRPr="004A042D">
              <w:rPr>
                <w:rFonts w:ascii="Lato" w:hAnsi="Lato"/>
                <w:color w:val="auto"/>
                <w:sz w:val="24"/>
                <w:szCs w:val="24"/>
                <w:lang w:val="ro-RO"/>
              </w:rPr>
              <w:t>Ofertă educaţională personalizată, adaptată nevoilor beneficiarilor direcţi şi indirecţi;</w:t>
            </w:r>
          </w:p>
          <w:p w:rsidR="00D2327D" w:rsidRPr="004A042D" w:rsidRDefault="00D2327D" w:rsidP="00866A6F">
            <w:pPr>
              <w:pStyle w:val="ListParagraph"/>
              <w:spacing w:after="0" w:line="240" w:lineRule="auto"/>
              <w:ind w:left="34"/>
              <w:rPr>
                <w:rFonts w:ascii="Lato" w:hAnsi="Lato"/>
                <w:color w:val="auto"/>
                <w:sz w:val="24"/>
                <w:szCs w:val="24"/>
                <w:lang w:val="ro-RO"/>
              </w:rPr>
            </w:pPr>
            <w:r w:rsidRPr="004A042D">
              <w:rPr>
                <w:rFonts w:ascii="Lato" w:hAnsi="Lato"/>
                <w:color w:val="auto"/>
                <w:sz w:val="24"/>
                <w:szCs w:val="24"/>
                <w:lang w:val="ro-RO"/>
              </w:rPr>
              <w:t>Existenţa Comisiei pentru curriculum;</w:t>
            </w:r>
          </w:p>
          <w:p w:rsidR="00D2327D" w:rsidRPr="004A042D" w:rsidRDefault="00D2327D" w:rsidP="00866A6F">
            <w:pPr>
              <w:rPr>
                <w:rFonts w:ascii="Lato" w:hAnsi="Lato" w:cs="Cambria"/>
                <w:b/>
                <w:lang w:val="ro-RO"/>
              </w:rPr>
            </w:pPr>
            <w:r w:rsidRPr="004A042D">
              <w:rPr>
                <w:rFonts w:ascii="Lato" w:hAnsi="Lato"/>
                <w:lang w:val="ro-RO"/>
              </w:rPr>
              <w:t>Acces rapid la modificările, noutăţile şi documentele elaborate de Ministerul Educației referitoare la curriculum.</w:t>
            </w:r>
          </w:p>
        </w:tc>
        <w:tc>
          <w:tcPr>
            <w:tcW w:w="4644" w:type="dxa"/>
            <w:shd w:val="clear" w:color="auto" w:fill="auto"/>
          </w:tcPr>
          <w:p w:rsidR="00D2327D" w:rsidRPr="004A042D" w:rsidRDefault="00D2327D" w:rsidP="004209AF">
            <w:pPr>
              <w:rPr>
                <w:rFonts w:ascii="Lato" w:hAnsi="Lato"/>
                <w:lang w:val="ro-RO"/>
              </w:rPr>
            </w:pPr>
            <w:r w:rsidRPr="004A042D">
              <w:rPr>
                <w:rFonts w:ascii="Lato" w:hAnsi="Lato"/>
                <w:lang w:val="ro-RO"/>
              </w:rPr>
              <w:lastRenderedPageBreak/>
              <w:t>Lipsa proiectelor educaționale;</w:t>
            </w:r>
          </w:p>
          <w:p w:rsidR="00D2327D" w:rsidRPr="004A042D" w:rsidRDefault="00D2327D" w:rsidP="004209AF">
            <w:pPr>
              <w:rPr>
                <w:rFonts w:ascii="Lato" w:hAnsi="Lato"/>
                <w:lang w:val="ro-RO"/>
              </w:rPr>
            </w:pPr>
            <w:r w:rsidRPr="004A042D">
              <w:rPr>
                <w:rFonts w:ascii="Lato" w:hAnsi="Lato"/>
                <w:lang w:val="ro-RO" w:eastAsia="dsb-DE"/>
              </w:rPr>
              <w:t>Vor fi situații în care educatoarele vor utiliza metodele tradiționale în detrimentul celor interactive, moderne;</w:t>
            </w:r>
          </w:p>
          <w:p w:rsidR="00D2327D" w:rsidRPr="004A042D" w:rsidRDefault="00D2327D" w:rsidP="00866A6F">
            <w:pPr>
              <w:pStyle w:val="ListParagraph"/>
              <w:ind w:left="0"/>
              <w:rPr>
                <w:rFonts w:ascii="Lato" w:hAnsi="Lato"/>
                <w:color w:val="auto"/>
                <w:sz w:val="24"/>
                <w:szCs w:val="24"/>
                <w:lang w:val="ro-RO" w:eastAsia="zh-CN"/>
              </w:rPr>
            </w:pPr>
            <w:r w:rsidRPr="004A042D">
              <w:rPr>
                <w:rFonts w:ascii="Lato" w:hAnsi="Lato"/>
                <w:color w:val="auto"/>
                <w:sz w:val="24"/>
                <w:szCs w:val="24"/>
                <w:lang w:val="ro-RO" w:eastAsia="zh-CN"/>
              </w:rPr>
              <w:t>Insuficienta adaptare a curriculum-ului la particularităţile unor categorii speciale de copii;</w:t>
            </w:r>
          </w:p>
          <w:p w:rsidR="00D2327D" w:rsidRPr="004A042D" w:rsidRDefault="00D2327D" w:rsidP="004209AF">
            <w:pPr>
              <w:rPr>
                <w:rFonts w:ascii="Lato" w:hAnsi="Lato"/>
                <w:lang w:val="ro-RO"/>
              </w:rPr>
            </w:pPr>
            <w:r w:rsidRPr="004A042D">
              <w:rPr>
                <w:rFonts w:ascii="Lato" w:hAnsi="Lato"/>
                <w:lang w:val="ro-RO"/>
              </w:rPr>
              <w:t>Cadrele didactice nu sunt formate din punctul de vedere al promovării educației incluzive;</w:t>
            </w:r>
          </w:p>
          <w:p w:rsidR="00D2327D" w:rsidRPr="004A042D" w:rsidRDefault="00D2327D" w:rsidP="004209AF">
            <w:pPr>
              <w:rPr>
                <w:rFonts w:ascii="Lato" w:hAnsi="Lato"/>
                <w:lang w:val="ro-RO"/>
              </w:rPr>
            </w:pPr>
            <w:r w:rsidRPr="004A042D">
              <w:rPr>
                <w:rFonts w:ascii="Lato" w:hAnsi="Lato"/>
                <w:lang w:val="ro-RO"/>
              </w:rPr>
              <w:t>Insuficienta utilizare a materialelor didactice, a tehnicii informaţionale şi a metodelor active în demersul didactic.</w:t>
            </w:r>
          </w:p>
          <w:p w:rsidR="00D2327D" w:rsidRPr="004A042D" w:rsidRDefault="00D2327D" w:rsidP="004209AF">
            <w:pPr>
              <w:rPr>
                <w:rFonts w:ascii="Lato" w:hAnsi="Lato"/>
                <w:lang w:val="ro-RO"/>
              </w:rPr>
            </w:pPr>
          </w:p>
          <w:p w:rsidR="00D2327D" w:rsidRPr="004A042D" w:rsidRDefault="00D2327D" w:rsidP="004209AF">
            <w:pPr>
              <w:pStyle w:val="ListParagraph"/>
              <w:rPr>
                <w:rFonts w:ascii="Lato" w:hAnsi="Lato"/>
                <w:color w:val="auto"/>
                <w:sz w:val="24"/>
                <w:szCs w:val="24"/>
                <w:lang w:val="ro-RO" w:eastAsia="zh-CN"/>
              </w:rPr>
            </w:pPr>
          </w:p>
          <w:p w:rsidR="00D2327D" w:rsidRPr="004A042D" w:rsidRDefault="00D2327D" w:rsidP="004209AF">
            <w:pPr>
              <w:rPr>
                <w:rFonts w:ascii="Lato" w:hAnsi="Lato" w:cs="Cambria"/>
                <w:b/>
                <w:lang w:val="ro-RO"/>
              </w:rPr>
            </w:pPr>
          </w:p>
        </w:tc>
      </w:tr>
      <w:tr w:rsidR="00D2327D" w:rsidRPr="004A042D" w:rsidTr="00D2327D">
        <w:tc>
          <w:tcPr>
            <w:tcW w:w="4644" w:type="dxa"/>
            <w:shd w:val="clear" w:color="auto" w:fill="A8D08D" w:themeFill="accent6" w:themeFillTint="99"/>
          </w:tcPr>
          <w:p w:rsidR="00D2327D" w:rsidRPr="004A042D" w:rsidRDefault="00D2327D" w:rsidP="004209AF">
            <w:pPr>
              <w:rPr>
                <w:rFonts w:ascii="Lato" w:hAnsi="Lato"/>
                <w:b/>
                <w:iCs/>
                <w:lang w:val="ro-RO" w:eastAsia="en-US"/>
              </w:rPr>
            </w:pPr>
            <w:r w:rsidRPr="004A042D">
              <w:rPr>
                <w:rFonts w:ascii="Lato" w:hAnsi="Lato"/>
                <w:b/>
                <w:iCs/>
                <w:lang w:val="ro-RO" w:eastAsia="en-US"/>
              </w:rPr>
              <w:lastRenderedPageBreak/>
              <w:t>Oportunităţi</w:t>
            </w:r>
          </w:p>
        </w:tc>
        <w:tc>
          <w:tcPr>
            <w:tcW w:w="4644" w:type="dxa"/>
            <w:shd w:val="clear" w:color="auto" w:fill="A8D08D" w:themeFill="accent6" w:themeFillTint="99"/>
          </w:tcPr>
          <w:p w:rsidR="00D2327D" w:rsidRPr="004A042D" w:rsidRDefault="00D2327D" w:rsidP="004209AF">
            <w:pPr>
              <w:rPr>
                <w:rFonts w:ascii="Lato" w:hAnsi="Lato" w:cs="Cambria"/>
                <w:b/>
                <w:iCs/>
                <w:lang w:val="ro-RO"/>
              </w:rPr>
            </w:pPr>
            <w:r w:rsidRPr="004A042D">
              <w:rPr>
                <w:rFonts w:ascii="Lato" w:hAnsi="Lato"/>
                <w:b/>
                <w:iCs/>
                <w:lang w:val="ro-RO" w:eastAsia="en-US"/>
              </w:rPr>
              <w:t>Ameninţări</w:t>
            </w:r>
          </w:p>
        </w:tc>
      </w:tr>
      <w:tr w:rsidR="00D2327D" w:rsidRPr="004A042D" w:rsidTr="00D2327D">
        <w:tc>
          <w:tcPr>
            <w:tcW w:w="4644" w:type="dxa"/>
            <w:shd w:val="clear" w:color="auto" w:fill="auto"/>
          </w:tcPr>
          <w:p w:rsidR="00D2327D" w:rsidRPr="004A042D" w:rsidRDefault="00D2327D" w:rsidP="00866A6F">
            <w:pPr>
              <w:pStyle w:val="ListParagraph"/>
              <w:spacing w:after="0" w:line="240" w:lineRule="auto"/>
              <w:ind w:left="34"/>
              <w:rPr>
                <w:rFonts w:ascii="Lato" w:hAnsi="Lato"/>
                <w:color w:val="auto"/>
                <w:sz w:val="24"/>
                <w:szCs w:val="24"/>
                <w:lang w:val="ro-RO"/>
              </w:rPr>
            </w:pPr>
            <w:r w:rsidRPr="004A042D">
              <w:rPr>
                <w:rFonts w:ascii="Lato" w:hAnsi="Lato"/>
                <w:color w:val="auto"/>
                <w:sz w:val="24"/>
                <w:szCs w:val="24"/>
                <w:lang w:val="ro-RO"/>
              </w:rPr>
              <w:t>Adaptarea modului de aplicare a curriculumului la nevoile tuturor beneficiarilor;</w:t>
            </w:r>
          </w:p>
          <w:p w:rsidR="00D2327D" w:rsidRPr="004A042D" w:rsidRDefault="00D2327D" w:rsidP="00866A6F">
            <w:pPr>
              <w:pStyle w:val="ListParagraph"/>
              <w:spacing w:after="0" w:line="240" w:lineRule="auto"/>
              <w:ind w:left="34"/>
              <w:rPr>
                <w:rFonts w:ascii="Lato" w:hAnsi="Lato"/>
                <w:color w:val="auto"/>
                <w:sz w:val="24"/>
                <w:szCs w:val="24"/>
                <w:lang w:val="ro-RO"/>
              </w:rPr>
            </w:pPr>
            <w:r w:rsidRPr="004A042D">
              <w:rPr>
                <w:rFonts w:ascii="Lato" w:hAnsi="Lato"/>
                <w:color w:val="auto"/>
                <w:sz w:val="24"/>
                <w:szCs w:val="24"/>
                <w:lang w:val="ro-RO"/>
              </w:rPr>
              <w:t>Adaptarea mediului şcolar și a curriculumului la necesităţile specifice ale copiilor cu cerinţe educaţionale speciale;</w:t>
            </w:r>
          </w:p>
          <w:p w:rsidR="00D2327D" w:rsidRPr="004A042D" w:rsidRDefault="00D2327D" w:rsidP="00866A6F">
            <w:pPr>
              <w:rPr>
                <w:rFonts w:ascii="Lato" w:hAnsi="Lato"/>
                <w:lang w:val="ro-RO"/>
              </w:rPr>
            </w:pPr>
            <w:r w:rsidRPr="004A042D">
              <w:rPr>
                <w:rFonts w:ascii="Lato" w:hAnsi="Lato"/>
                <w:lang w:val="ro-RO"/>
              </w:rPr>
              <w:t>Schimburi de experiență cu mai multe grădinițe din oraș și chiar din țară;</w:t>
            </w:r>
          </w:p>
          <w:p w:rsidR="00D2327D" w:rsidRPr="004A042D" w:rsidRDefault="00D2327D" w:rsidP="00866A6F">
            <w:pPr>
              <w:pStyle w:val="ListParagraph"/>
              <w:spacing w:after="0" w:line="240" w:lineRule="auto"/>
              <w:ind w:left="34"/>
              <w:rPr>
                <w:rFonts w:ascii="Lato" w:hAnsi="Lato"/>
                <w:color w:val="auto"/>
                <w:sz w:val="24"/>
                <w:szCs w:val="24"/>
                <w:lang w:val="ro-RO"/>
              </w:rPr>
            </w:pPr>
            <w:r w:rsidRPr="004A042D">
              <w:rPr>
                <w:rFonts w:ascii="Lato" w:hAnsi="Lato"/>
                <w:color w:val="auto"/>
                <w:sz w:val="24"/>
                <w:szCs w:val="24"/>
                <w:lang w:val="ro-RO"/>
              </w:rPr>
              <w:t>Perfecţionarea şi formarea continuă a cadrelor didactice în vederea aplicării cât mai corecte a curriculumului;</w:t>
            </w:r>
          </w:p>
          <w:p w:rsidR="00D2327D" w:rsidRPr="004A042D" w:rsidRDefault="00D2327D" w:rsidP="00866A6F">
            <w:pPr>
              <w:rPr>
                <w:rFonts w:ascii="Lato" w:hAnsi="Lato"/>
                <w:lang w:val="ro-RO"/>
              </w:rPr>
            </w:pPr>
            <w:r w:rsidRPr="004A042D">
              <w:rPr>
                <w:rFonts w:ascii="Lato" w:hAnsi="Lato"/>
                <w:lang w:val="ro-RO"/>
              </w:rPr>
              <w:t>Interesul cadrelor pentru pefecționare;</w:t>
            </w:r>
          </w:p>
          <w:p w:rsidR="00D2327D" w:rsidRPr="004A042D" w:rsidRDefault="00D2327D" w:rsidP="00866A6F">
            <w:pPr>
              <w:rPr>
                <w:rFonts w:ascii="Lato" w:hAnsi="Lato"/>
                <w:lang w:val="ro-RO"/>
              </w:rPr>
            </w:pPr>
            <w:r w:rsidRPr="004A042D">
              <w:rPr>
                <w:rFonts w:ascii="Lato" w:hAnsi="Lato"/>
                <w:lang w:val="ro-RO"/>
              </w:rPr>
              <w:t>Respectarea posibilității copiilor de a alege activități în conformitate cu interesele lor;</w:t>
            </w:r>
          </w:p>
          <w:p w:rsidR="00D2327D" w:rsidRPr="004A042D" w:rsidRDefault="00D2327D" w:rsidP="00866A6F">
            <w:pPr>
              <w:rPr>
                <w:rFonts w:ascii="Lato" w:hAnsi="Lato"/>
                <w:lang w:val="ro-RO"/>
              </w:rPr>
            </w:pPr>
            <w:r w:rsidRPr="004A042D">
              <w:rPr>
                <w:rFonts w:ascii="Lato" w:hAnsi="Lato"/>
                <w:lang w:val="ro-RO"/>
              </w:rPr>
              <w:t>Oportunitățile pe care le oferă reglementările în vigoare și dezvoltarea societății;</w:t>
            </w:r>
          </w:p>
          <w:p w:rsidR="00D2327D" w:rsidRPr="004A042D" w:rsidRDefault="00D2327D" w:rsidP="00866A6F">
            <w:pPr>
              <w:rPr>
                <w:rFonts w:ascii="Lato" w:hAnsi="Lato" w:cs="Cambria"/>
                <w:b/>
                <w:lang w:val="ro-RO"/>
              </w:rPr>
            </w:pPr>
            <w:r w:rsidRPr="004A042D">
              <w:rPr>
                <w:rFonts w:ascii="Lato" w:hAnsi="Lato"/>
                <w:lang w:val="ro-RO"/>
              </w:rPr>
              <w:t>Oferta de activități extracurriculare.</w:t>
            </w:r>
          </w:p>
        </w:tc>
        <w:tc>
          <w:tcPr>
            <w:tcW w:w="4644" w:type="dxa"/>
            <w:shd w:val="clear" w:color="auto" w:fill="auto"/>
          </w:tcPr>
          <w:p w:rsidR="00D2327D" w:rsidRPr="004A042D" w:rsidRDefault="00D2327D" w:rsidP="004209AF">
            <w:pPr>
              <w:rPr>
                <w:rFonts w:ascii="Lato" w:hAnsi="Lato"/>
                <w:lang w:val="ro-RO"/>
              </w:rPr>
            </w:pPr>
            <w:r w:rsidRPr="004A042D">
              <w:rPr>
                <w:rFonts w:ascii="Lato" w:hAnsi="Lato"/>
                <w:lang w:val="ro-RO"/>
              </w:rPr>
              <w:t>Concurența altor grădinițe aflate în zonă;</w:t>
            </w:r>
          </w:p>
          <w:p w:rsidR="00D2327D" w:rsidRPr="004A042D" w:rsidRDefault="00D2327D" w:rsidP="004209AF">
            <w:pPr>
              <w:rPr>
                <w:rFonts w:ascii="Lato" w:hAnsi="Lato"/>
                <w:lang w:val="ro-RO"/>
              </w:rPr>
            </w:pPr>
            <w:r w:rsidRPr="004A042D">
              <w:rPr>
                <w:rFonts w:ascii="Lato" w:hAnsi="Lato"/>
                <w:lang w:val="ro-RO"/>
              </w:rPr>
              <w:t>Slaba participare la cursuri a cadrelor didactice;</w:t>
            </w:r>
          </w:p>
          <w:p w:rsidR="00D2327D" w:rsidRPr="004A042D" w:rsidRDefault="00D2327D" w:rsidP="00866A6F">
            <w:pPr>
              <w:pStyle w:val="ListParagraph"/>
              <w:ind w:left="0"/>
              <w:rPr>
                <w:rFonts w:ascii="Lato" w:hAnsi="Lato"/>
                <w:color w:val="000000"/>
                <w:sz w:val="24"/>
                <w:szCs w:val="24"/>
                <w:lang w:val="ro-RO"/>
              </w:rPr>
            </w:pPr>
            <w:r w:rsidRPr="004A042D">
              <w:rPr>
                <w:rFonts w:ascii="Lato" w:hAnsi="Lato"/>
                <w:color w:val="000000"/>
                <w:sz w:val="24"/>
                <w:szCs w:val="24"/>
                <w:lang w:val="ro-RO"/>
              </w:rPr>
              <w:t>Costurile uneori prea mari ale ofertei de opționale și auxiliare de pe piață.</w:t>
            </w:r>
          </w:p>
          <w:p w:rsidR="00D2327D" w:rsidRPr="004A042D" w:rsidRDefault="00D2327D" w:rsidP="004209AF">
            <w:pPr>
              <w:rPr>
                <w:rFonts w:ascii="Lato" w:hAnsi="Lato" w:cs="Cambria"/>
                <w:b/>
                <w:lang w:val="ro-RO"/>
              </w:rPr>
            </w:pPr>
          </w:p>
        </w:tc>
      </w:tr>
    </w:tbl>
    <w:p w:rsidR="00D2327D" w:rsidRPr="004A042D" w:rsidRDefault="00D2327D">
      <w:pPr>
        <w:rPr>
          <w:rFonts w:ascii="Lato" w:hAnsi="Lato"/>
        </w:rPr>
      </w:pPr>
    </w:p>
    <w:p w:rsidR="00D2327D" w:rsidRPr="00866A6F" w:rsidRDefault="00D2327D" w:rsidP="00962529">
      <w:pPr>
        <w:pStyle w:val="NoSpacing"/>
        <w:jc w:val="both"/>
        <w:rPr>
          <w:rFonts w:ascii="Lato" w:hAnsi="Lato"/>
          <w:b/>
        </w:rPr>
      </w:pPr>
      <w:r w:rsidRPr="00866A6F">
        <w:rPr>
          <w:rFonts w:ascii="Lato" w:hAnsi="Lato"/>
          <w:b/>
        </w:rPr>
        <w:t>Resurse umane</w:t>
      </w:r>
    </w:p>
    <w:p w:rsidR="00D2327D" w:rsidRPr="004A042D" w:rsidRDefault="00D2327D" w:rsidP="00962529">
      <w:pPr>
        <w:ind w:firstLine="720"/>
        <w:jc w:val="both"/>
        <w:rPr>
          <w:rFonts w:ascii="Lato" w:hAnsi="Lato"/>
          <w:color w:val="000000"/>
          <w:lang w:val="ro-RO"/>
        </w:rPr>
      </w:pPr>
      <w:r w:rsidRPr="004A042D">
        <w:rPr>
          <w:rFonts w:ascii="Lato" w:hAnsi="Lato"/>
          <w:color w:val="000000"/>
          <w:lang w:val="ro-RO"/>
        </w:rPr>
        <w:t>Personalul didactic va avea pregătire de specialitate, acestea fiind cerinţele minime de acceptare pentru educatoarele care conduc grupele.</w:t>
      </w:r>
    </w:p>
    <w:p w:rsidR="00D2327D" w:rsidRPr="004A042D" w:rsidRDefault="00D2327D" w:rsidP="00962529">
      <w:pPr>
        <w:jc w:val="both"/>
        <w:rPr>
          <w:rFonts w:ascii="Lato" w:hAnsi="Lato"/>
          <w:color w:val="000000"/>
          <w:lang w:val="ro-RO"/>
        </w:rPr>
      </w:pPr>
      <w:r w:rsidRPr="004A042D">
        <w:rPr>
          <w:rFonts w:ascii="Lato" w:hAnsi="Lato"/>
          <w:color w:val="000000"/>
          <w:lang w:val="ro-RO"/>
        </w:rPr>
        <w:t xml:space="preserve">        </w:t>
      </w:r>
      <w:r w:rsidRPr="004A042D">
        <w:rPr>
          <w:rFonts w:ascii="Lato" w:hAnsi="Lato"/>
          <w:color w:val="000000"/>
          <w:lang w:val="ro-RO"/>
        </w:rPr>
        <w:tab/>
        <w:t xml:space="preserve">Grădiniţa va promova o politică de recrutare şi de formare intensivă a cadrelor didactice, în cadrul unor programe proprii. Toate cadrele didactice vor beneficia de drepturile prevăzute în </w:t>
      </w:r>
      <w:r w:rsidRPr="004A042D">
        <w:rPr>
          <w:rFonts w:ascii="Lato" w:hAnsi="Lato"/>
          <w:color w:val="000000"/>
        </w:rPr>
        <w:t>Legea învăţământului preuniversitar nr. 198/2023</w:t>
      </w:r>
      <w:r w:rsidRPr="004A042D">
        <w:rPr>
          <w:rFonts w:ascii="Lato" w:hAnsi="Lato"/>
          <w:color w:val="000000"/>
          <w:lang w:val="ro-RO"/>
        </w:rPr>
        <w:t xml:space="preserve">. De asemenea, cadrele didactice vor fi formate din perspectiva valorilor educației incluzive și vor utiliza competențele digitale în procesul de predare-învățare-evaluare. Se vor asigura condiţiile </w:t>
      </w:r>
      <w:r w:rsidRPr="004A042D">
        <w:rPr>
          <w:rFonts w:ascii="Lato" w:hAnsi="Lato"/>
          <w:color w:val="000000"/>
          <w:lang w:val="ro-RO"/>
        </w:rPr>
        <w:lastRenderedPageBreak/>
        <w:t>necesare perfecţionării permanente a personalului, conform planului anual de formare profesională.</w:t>
      </w:r>
    </w:p>
    <w:p w:rsidR="00D2327D" w:rsidRPr="004A042D" w:rsidRDefault="00D2327D" w:rsidP="00962529">
      <w:pPr>
        <w:jc w:val="both"/>
        <w:rPr>
          <w:rFonts w:ascii="Lato" w:hAnsi="Lato"/>
          <w:color w:val="000000"/>
          <w:lang w:val="ro-RO"/>
        </w:rPr>
      </w:pPr>
      <w:r w:rsidRPr="004A042D">
        <w:rPr>
          <w:rFonts w:ascii="Lato" w:hAnsi="Lato"/>
          <w:color w:val="000000"/>
          <w:lang w:val="ro-RO"/>
        </w:rPr>
        <w:tab/>
      </w:r>
      <w:r w:rsidRPr="004A042D">
        <w:rPr>
          <w:rFonts w:ascii="Lato" w:hAnsi="Lato"/>
          <w:bCs/>
          <w:color w:val="000000"/>
          <w:lang w:val="ro-RO"/>
        </w:rPr>
        <w:t>Personalul administrativ</w:t>
      </w:r>
      <w:r w:rsidRPr="004A042D">
        <w:rPr>
          <w:rFonts w:ascii="Lato" w:hAnsi="Lato"/>
          <w:color w:val="FF0000"/>
          <w:lang w:val="ro-RO"/>
        </w:rPr>
        <w:t xml:space="preserve"> </w:t>
      </w:r>
      <w:r w:rsidRPr="004A042D">
        <w:rPr>
          <w:rFonts w:ascii="Lato" w:hAnsi="Lato"/>
          <w:color w:val="000000"/>
          <w:lang w:val="ro-RO"/>
        </w:rPr>
        <w:t>sprijină desfăşurarea procesului instructiv-educativ în condiţii optime.</w:t>
      </w:r>
    </w:p>
    <w:p w:rsidR="00D2327D" w:rsidRPr="004A042D" w:rsidRDefault="00D2327D" w:rsidP="00D2327D">
      <w:pPr>
        <w:rPr>
          <w:rFonts w:ascii="Lato" w:hAnsi="Lato"/>
          <w:color w:val="000000"/>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4"/>
      </w:tblGrid>
      <w:tr w:rsidR="00D2327D" w:rsidRPr="004A042D" w:rsidTr="00D2327D">
        <w:tc>
          <w:tcPr>
            <w:tcW w:w="4644" w:type="dxa"/>
            <w:shd w:val="clear" w:color="auto" w:fill="A8D08D" w:themeFill="accent6" w:themeFillTint="99"/>
          </w:tcPr>
          <w:p w:rsidR="00D2327D" w:rsidRPr="004A042D" w:rsidRDefault="00D2327D" w:rsidP="004209AF">
            <w:pPr>
              <w:rPr>
                <w:rFonts w:ascii="Lato" w:hAnsi="Lato"/>
                <w:b/>
                <w:iCs/>
                <w:lang w:val="ro-RO" w:eastAsia="en-US"/>
              </w:rPr>
            </w:pPr>
            <w:r w:rsidRPr="004A042D">
              <w:rPr>
                <w:rFonts w:ascii="Lato" w:hAnsi="Lato"/>
                <w:b/>
                <w:iCs/>
                <w:lang w:val="ro-RO" w:eastAsia="en-US"/>
              </w:rPr>
              <w:t>Puncte tari</w:t>
            </w:r>
          </w:p>
        </w:tc>
        <w:tc>
          <w:tcPr>
            <w:tcW w:w="4644" w:type="dxa"/>
            <w:shd w:val="clear" w:color="auto" w:fill="A8D08D" w:themeFill="accent6" w:themeFillTint="99"/>
          </w:tcPr>
          <w:p w:rsidR="00D2327D" w:rsidRPr="004A042D" w:rsidRDefault="00D2327D" w:rsidP="004209AF">
            <w:pPr>
              <w:rPr>
                <w:rFonts w:ascii="Lato" w:hAnsi="Lato" w:cs="Cambria"/>
                <w:b/>
                <w:iCs/>
                <w:lang w:val="ro-RO"/>
              </w:rPr>
            </w:pPr>
            <w:r w:rsidRPr="004A042D">
              <w:rPr>
                <w:rFonts w:ascii="Lato" w:hAnsi="Lato"/>
                <w:b/>
                <w:iCs/>
                <w:lang w:val="ro-RO" w:eastAsia="en-US"/>
              </w:rPr>
              <w:t>Puncte slabe</w:t>
            </w:r>
          </w:p>
        </w:tc>
      </w:tr>
      <w:tr w:rsidR="00D2327D" w:rsidRPr="004A042D" w:rsidTr="00D2327D">
        <w:tc>
          <w:tcPr>
            <w:tcW w:w="4644" w:type="dxa"/>
            <w:shd w:val="clear" w:color="auto" w:fill="auto"/>
          </w:tcPr>
          <w:p w:rsidR="00D2327D" w:rsidRPr="004A042D" w:rsidRDefault="00D2327D" w:rsidP="004209AF">
            <w:pPr>
              <w:rPr>
                <w:rFonts w:ascii="Lato" w:hAnsi="Lato"/>
                <w:lang w:val="ro-RO"/>
              </w:rPr>
            </w:pPr>
            <w:r w:rsidRPr="004A042D">
              <w:rPr>
                <w:rFonts w:ascii="Lato" w:hAnsi="Lato"/>
                <w:lang w:val="ro-RO"/>
              </w:rPr>
              <w:t>Evaluarea corectă a cadrelor didactice pentru ocuparea posturilor;</w:t>
            </w:r>
          </w:p>
          <w:p w:rsidR="00D2327D" w:rsidRPr="004A042D" w:rsidRDefault="00D2327D" w:rsidP="004209AF">
            <w:pPr>
              <w:rPr>
                <w:rFonts w:ascii="Lato" w:hAnsi="Lato"/>
                <w:lang w:val="ro-RO" w:eastAsia="dsb-DE"/>
              </w:rPr>
            </w:pPr>
            <w:r w:rsidRPr="004A042D">
              <w:rPr>
                <w:rFonts w:ascii="Lato" w:hAnsi="Lato"/>
                <w:lang w:val="ro-RO" w:eastAsia="dsb-DE"/>
              </w:rPr>
              <w:t>Cadre didactice cu pregătire profesională superioară;</w:t>
            </w:r>
          </w:p>
          <w:p w:rsidR="00D2327D" w:rsidRPr="004A042D" w:rsidRDefault="00D2327D" w:rsidP="004209AF">
            <w:pPr>
              <w:rPr>
                <w:rFonts w:ascii="Lato" w:hAnsi="Lato"/>
                <w:lang w:val="ro-RO" w:eastAsia="dsb-DE"/>
              </w:rPr>
            </w:pPr>
            <w:r w:rsidRPr="004A042D">
              <w:rPr>
                <w:rFonts w:ascii="Lato" w:hAnsi="Lato"/>
                <w:lang w:val="ro-RO" w:eastAsia="dsb-DE"/>
              </w:rPr>
              <w:t>Realizarea planului de școlarizare;</w:t>
            </w:r>
          </w:p>
          <w:p w:rsidR="00D2327D" w:rsidRPr="004A042D" w:rsidRDefault="00D2327D" w:rsidP="004209AF">
            <w:pPr>
              <w:rPr>
                <w:rFonts w:ascii="Lato" w:hAnsi="Lato"/>
                <w:lang w:val="ro-RO" w:eastAsia="dsb-DE"/>
              </w:rPr>
            </w:pPr>
            <w:r w:rsidRPr="004A042D">
              <w:rPr>
                <w:rFonts w:ascii="Lato" w:hAnsi="Lato"/>
                <w:lang w:val="ro-RO" w:eastAsia="dsb-DE"/>
              </w:rPr>
              <w:t>Formarea unor grupe de preșcolari omogene;</w:t>
            </w:r>
          </w:p>
          <w:p w:rsidR="00D2327D" w:rsidRPr="004A042D" w:rsidRDefault="00D2327D" w:rsidP="004209AF">
            <w:pPr>
              <w:rPr>
                <w:rFonts w:ascii="Lato" w:hAnsi="Lato"/>
                <w:lang w:val="ro-RO" w:eastAsia="dsb-DE"/>
              </w:rPr>
            </w:pPr>
            <w:r w:rsidRPr="004A042D">
              <w:rPr>
                <w:rFonts w:ascii="Lato" w:hAnsi="Lato"/>
                <w:lang w:val="ro-RO" w:eastAsia="dsb-DE"/>
              </w:rPr>
              <w:t>Asigurarea continuității educatoarelor la grupe;</w:t>
            </w:r>
          </w:p>
          <w:p w:rsidR="00D2327D" w:rsidRPr="004A042D" w:rsidRDefault="00D2327D" w:rsidP="004209AF">
            <w:pPr>
              <w:rPr>
                <w:rFonts w:ascii="Lato" w:hAnsi="Lato"/>
                <w:lang w:val="ro-RO" w:eastAsia="dsb-DE"/>
              </w:rPr>
            </w:pPr>
            <w:r w:rsidRPr="004A042D">
              <w:rPr>
                <w:rFonts w:ascii="Lato" w:hAnsi="Lato"/>
                <w:lang w:val="ro-RO" w:eastAsia="dsb-DE"/>
              </w:rPr>
              <w:t>Realizarea încadrarii personalului didactic, didactic auxiliar și nedidactic necesar funcționării grădiniței;</w:t>
            </w:r>
          </w:p>
          <w:p w:rsidR="00D2327D" w:rsidRPr="004A042D" w:rsidRDefault="00D2327D" w:rsidP="004209AF">
            <w:pPr>
              <w:rPr>
                <w:rFonts w:ascii="Lato" w:hAnsi="Lato"/>
                <w:lang w:val="ro-RO" w:eastAsia="dsb-DE"/>
              </w:rPr>
            </w:pPr>
            <w:r w:rsidRPr="004A042D">
              <w:rPr>
                <w:rFonts w:ascii="Lato" w:hAnsi="Lato"/>
                <w:lang w:val="ro-RO" w:eastAsia="dsb-DE"/>
              </w:rPr>
              <w:t>Receptivitatea cadrelor didactice spre o nouă abordare a curriculumului;</w:t>
            </w:r>
          </w:p>
          <w:p w:rsidR="00D2327D" w:rsidRPr="004A042D" w:rsidRDefault="00D2327D" w:rsidP="004209AF">
            <w:pPr>
              <w:rPr>
                <w:rFonts w:ascii="Lato" w:hAnsi="Lato"/>
                <w:color w:val="000000"/>
                <w:lang w:val="ro-RO"/>
              </w:rPr>
            </w:pPr>
            <w:r w:rsidRPr="004A042D">
              <w:rPr>
                <w:rFonts w:ascii="Lato" w:hAnsi="Lato"/>
                <w:color w:val="000000"/>
                <w:lang w:val="ro-RO"/>
              </w:rPr>
              <w:t>Relațiile interpersonale (educatoare-copil, conducere-subalterni, educatoare - părinţi, educatoare - educatoare etc.) să favorizeaze crearea unui climat educațional deschis, stimulativ;</w:t>
            </w:r>
          </w:p>
          <w:p w:rsidR="00D2327D" w:rsidRPr="004A042D" w:rsidRDefault="00D2327D" w:rsidP="004209AF">
            <w:pPr>
              <w:rPr>
                <w:rFonts w:ascii="Lato" w:hAnsi="Lato"/>
                <w:color w:val="000000"/>
                <w:lang w:val="ro-RO"/>
              </w:rPr>
            </w:pPr>
            <w:r w:rsidRPr="004A042D">
              <w:rPr>
                <w:rFonts w:ascii="Lato" w:hAnsi="Lato"/>
                <w:color w:val="000000"/>
                <w:lang w:val="ro-RO"/>
              </w:rPr>
              <w:t>Va exista o bună delimitare a responsabilităților cadrelor didactice, vor fi comisii constituite pe diverse probleme precum și o bună coordonare a acestora.</w:t>
            </w:r>
          </w:p>
        </w:tc>
        <w:tc>
          <w:tcPr>
            <w:tcW w:w="4644" w:type="dxa"/>
            <w:shd w:val="clear" w:color="auto" w:fill="auto"/>
          </w:tcPr>
          <w:p w:rsidR="00D2327D" w:rsidRPr="004A042D" w:rsidRDefault="00D2327D" w:rsidP="004209AF">
            <w:pPr>
              <w:rPr>
                <w:rFonts w:ascii="Lato" w:hAnsi="Lato"/>
                <w:lang w:val="ro-RO"/>
              </w:rPr>
            </w:pPr>
            <w:r w:rsidRPr="004A042D">
              <w:rPr>
                <w:rFonts w:ascii="Lato" w:hAnsi="Lato"/>
                <w:lang w:val="ro-RO"/>
              </w:rPr>
              <w:t xml:space="preserve">Motivare preponderent extrinsecă pentru dezvoltare profesională, (determinată însă și de factori externi ce țin de sistem; </w:t>
            </w:r>
          </w:p>
          <w:p w:rsidR="00D2327D" w:rsidRPr="004A042D" w:rsidRDefault="00D2327D" w:rsidP="004209AF">
            <w:pPr>
              <w:pStyle w:val="ListParagraph"/>
              <w:rPr>
                <w:rFonts w:ascii="Lato" w:hAnsi="Lato"/>
                <w:bCs/>
                <w:color w:val="auto"/>
                <w:sz w:val="24"/>
                <w:szCs w:val="24"/>
                <w:lang w:val="ro-RO"/>
              </w:rPr>
            </w:pPr>
            <w:r w:rsidRPr="004A042D">
              <w:rPr>
                <w:rFonts w:ascii="Lato" w:hAnsi="Lato"/>
                <w:bCs/>
                <w:color w:val="auto"/>
                <w:sz w:val="24"/>
                <w:szCs w:val="24"/>
                <w:lang w:val="ro-RO"/>
              </w:rPr>
              <w:t>Limitarea posibilităţilor de realizare a unor activităţi datorită unor constrângeri normative;</w:t>
            </w:r>
          </w:p>
          <w:p w:rsidR="00D2327D" w:rsidRPr="004A042D" w:rsidRDefault="00D2327D" w:rsidP="004209AF">
            <w:pPr>
              <w:pStyle w:val="ListParagraph"/>
              <w:rPr>
                <w:rFonts w:ascii="Lato" w:hAnsi="Lato"/>
                <w:bCs/>
                <w:color w:val="auto"/>
                <w:sz w:val="24"/>
                <w:szCs w:val="24"/>
                <w:lang w:val="ro-RO"/>
              </w:rPr>
            </w:pPr>
            <w:r w:rsidRPr="004A042D">
              <w:rPr>
                <w:rFonts w:ascii="Lato" w:hAnsi="Lato"/>
                <w:bCs/>
                <w:color w:val="auto"/>
                <w:sz w:val="24"/>
                <w:szCs w:val="24"/>
                <w:lang w:val="ro-RO"/>
              </w:rPr>
              <w:t>Timp calitativ puţin petrecut de părinţi cu copiii lor.</w:t>
            </w:r>
          </w:p>
          <w:p w:rsidR="00D2327D" w:rsidRPr="004A042D" w:rsidRDefault="00D2327D" w:rsidP="004209AF">
            <w:pPr>
              <w:pStyle w:val="ListParagraph"/>
              <w:rPr>
                <w:rFonts w:ascii="Lato" w:hAnsi="Lato"/>
                <w:bCs/>
                <w:color w:val="auto"/>
                <w:sz w:val="24"/>
                <w:szCs w:val="24"/>
                <w:lang w:val="ro-RO"/>
              </w:rPr>
            </w:pPr>
          </w:p>
          <w:p w:rsidR="00D2327D" w:rsidRPr="004A042D" w:rsidRDefault="00D2327D" w:rsidP="004209AF">
            <w:pPr>
              <w:rPr>
                <w:rFonts w:ascii="Lato" w:hAnsi="Lato"/>
                <w:lang w:val="ro-RO"/>
              </w:rPr>
            </w:pPr>
          </w:p>
          <w:p w:rsidR="00D2327D" w:rsidRPr="004A042D" w:rsidRDefault="00D2327D" w:rsidP="004209AF">
            <w:pPr>
              <w:rPr>
                <w:rFonts w:ascii="Lato" w:hAnsi="Lato" w:cs="Cambria"/>
                <w:b/>
                <w:lang w:val="ro-RO"/>
              </w:rPr>
            </w:pPr>
          </w:p>
        </w:tc>
      </w:tr>
      <w:tr w:rsidR="00D2327D" w:rsidRPr="004A042D" w:rsidTr="00D2327D">
        <w:tc>
          <w:tcPr>
            <w:tcW w:w="4644" w:type="dxa"/>
            <w:shd w:val="clear" w:color="auto" w:fill="A8D08D" w:themeFill="accent6" w:themeFillTint="99"/>
          </w:tcPr>
          <w:p w:rsidR="00D2327D" w:rsidRPr="004A042D" w:rsidRDefault="00D2327D" w:rsidP="004209AF">
            <w:pPr>
              <w:rPr>
                <w:rFonts w:ascii="Lato" w:hAnsi="Lato"/>
                <w:b/>
                <w:iCs/>
                <w:lang w:val="ro-RO" w:eastAsia="en-US"/>
              </w:rPr>
            </w:pPr>
            <w:r w:rsidRPr="004A042D">
              <w:rPr>
                <w:rFonts w:ascii="Lato" w:hAnsi="Lato"/>
                <w:b/>
                <w:iCs/>
                <w:lang w:val="ro-RO" w:eastAsia="en-US"/>
              </w:rPr>
              <w:t>Oportunităţi</w:t>
            </w:r>
          </w:p>
        </w:tc>
        <w:tc>
          <w:tcPr>
            <w:tcW w:w="4644" w:type="dxa"/>
            <w:shd w:val="clear" w:color="auto" w:fill="A8D08D" w:themeFill="accent6" w:themeFillTint="99"/>
          </w:tcPr>
          <w:p w:rsidR="00D2327D" w:rsidRPr="004A042D" w:rsidRDefault="00D2327D" w:rsidP="004209AF">
            <w:pPr>
              <w:rPr>
                <w:rFonts w:ascii="Lato" w:hAnsi="Lato" w:cs="Cambria"/>
                <w:b/>
                <w:iCs/>
                <w:lang w:val="ro-RO"/>
              </w:rPr>
            </w:pPr>
            <w:r w:rsidRPr="004A042D">
              <w:rPr>
                <w:rFonts w:ascii="Lato" w:hAnsi="Lato"/>
                <w:b/>
                <w:iCs/>
                <w:lang w:val="ro-RO" w:eastAsia="en-US"/>
              </w:rPr>
              <w:t>Ameninţări</w:t>
            </w:r>
          </w:p>
        </w:tc>
      </w:tr>
      <w:tr w:rsidR="00D2327D" w:rsidRPr="004A042D" w:rsidTr="00D2327D">
        <w:tc>
          <w:tcPr>
            <w:tcW w:w="4644" w:type="dxa"/>
            <w:shd w:val="clear" w:color="auto" w:fill="auto"/>
          </w:tcPr>
          <w:p w:rsidR="00D2327D" w:rsidRPr="004A042D" w:rsidRDefault="00D2327D" w:rsidP="004209AF">
            <w:pPr>
              <w:rPr>
                <w:rFonts w:ascii="Lato" w:hAnsi="Lato"/>
                <w:lang w:val="ro-RO" w:eastAsia="dsb-DE"/>
              </w:rPr>
            </w:pPr>
            <w:r w:rsidRPr="004A042D">
              <w:rPr>
                <w:rFonts w:ascii="Lato" w:hAnsi="Lato"/>
                <w:lang w:val="ro-RO" w:eastAsia="dsb-DE"/>
              </w:rPr>
              <w:t>Varietatea cursurilor de formare si perfecționare;</w:t>
            </w:r>
          </w:p>
          <w:p w:rsidR="00D2327D" w:rsidRPr="004A042D" w:rsidRDefault="00D2327D" w:rsidP="004209AF">
            <w:pPr>
              <w:rPr>
                <w:rFonts w:ascii="Lato" w:hAnsi="Lato"/>
                <w:lang w:val="ro-RO" w:eastAsia="dsb-DE"/>
              </w:rPr>
            </w:pPr>
            <w:r w:rsidRPr="004A042D">
              <w:rPr>
                <w:rFonts w:ascii="Lato" w:hAnsi="Lato"/>
                <w:lang w:val="ro-RO" w:eastAsia="dsb-DE"/>
              </w:rPr>
              <w:t>Realizarea feedback-ului informațional între părinți și educatoare;</w:t>
            </w:r>
          </w:p>
          <w:p w:rsidR="00D2327D" w:rsidRPr="004A042D" w:rsidRDefault="00D2327D" w:rsidP="004209AF">
            <w:pPr>
              <w:rPr>
                <w:rFonts w:ascii="Lato" w:hAnsi="Lato"/>
                <w:lang w:val="ro-RO" w:eastAsia="dsb-DE"/>
              </w:rPr>
            </w:pPr>
            <w:r w:rsidRPr="004A042D">
              <w:rPr>
                <w:rFonts w:ascii="Lato" w:hAnsi="Lato"/>
                <w:lang w:val="ro-RO"/>
              </w:rPr>
              <w:t>Cadre didactice motivate pentru formarea continuă;</w:t>
            </w:r>
          </w:p>
          <w:p w:rsidR="00D2327D" w:rsidRPr="004A042D" w:rsidRDefault="00D2327D" w:rsidP="004209AF">
            <w:pPr>
              <w:rPr>
                <w:rFonts w:ascii="Lato" w:hAnsi="Lato"/>
                <w:lang w:val="ro-RO" w:eastAsia="dsb-DE"/>
              </w:rPr>
            </w:pPr>
            <w:r w:rsidRPr="004A042D">
              <w:rPr>
                <w:rFonts w:ascii="Lato" w:hAnsi="Lato"/>
                <w:lang w:val="ro-RO"/>
              </w:rPr>
              <w:t>Întâlniri fecvente, ori de câte ori este cazul între educatoare și părinți (consiliere, ședințele cu părinții);</w:t>
            </w:r>
          </w:p>
          <w:p w:rsidR="00D2327D" w:rsidRPr="004A042D" w:rsidRDefault="00D2327D" w:rsidP="004209AF">
            <w:pPr>
              <w:rPr>
                <w:rFonts w:ascii="Lato" w:hAnsi="Lato"/>
                <w:lang w:val="ro-RO" w:eastAsia="dsb-DE"/>
              </w:rPr>
            </w:pPr>
            <w:r w:rsidRPr="004A042D">
              <w:rPr>
                <w:rFonts w:ascii="Lato" w:hAnsi="Lato"/>
                <w:lang w:val="ro-RO"/>
              </w:rPr>
              <w:t>Posibilitatea de a dezvolta activităţi şi programe educaţionale cu diverse instituţii şi ONG-uri;</w:t>
            </w:r>
          </w:p>
          <w:p w:rsidR="00D2327D" w:rsidRPr="004A042D" w:rsidRDefault="00D2327D" w:rsidP="004209AF">
            <w:pPr>
              <w:rPr>
                <w:rFonts w:ascii="Lato" w:hAnsi="Lato"/>
                <w:lang w:val="ro-RO" w:eastAsia="dsb-DE"/>
              </w:rPr>
            </w:pPr>
            <w:r w:rsidRPr="004A042D">
              <w:rPr>
                <w:rFonts w:ascii="Lato" w:hAnsi="Lato"/>
                <w:lang w:val="ro-RO"/>
              </w:rPr>
              <w:lastRenderedPageBreak/>
              <w:t>Posibilitatea de a găsi oportunităţi de colaborare şi dezvoltare de proiecte prin intermediul internetului;</w:t>
            </w:r>
          </w:p>
          <w:p w:rsidR="00D2327D" w:rsidRPr="004A042D" w:rsidRDefault="00D2327D" w:rsidP="004209AF">
            <w:pPr>
              <w:rPr>
                <w:rFonts w:ascii="Lato" w:hAnsi="Lato"/>
                <w:color w:val="000000"/>
                <w:lang w:val="ro-RO"/>
              </w:rPr>
            </w:pPr>
            <w:r w:rsidRPr="004A042D">
              <w:rPr>
                <w:rFonts w:ascii="Lato" w:hAnsi="Lato"/>
                <w:color w:val="000000"/>
                <w:lang w:val="ro-RO"/>
              </w:rPr>
              <w:t>Părinţi care solicită şi manifestă interes pentru o pregătire de calitate;</w:t>
            </w:r>
          </w:p>
          <w:p w:rsidR="00D2327D" w:rsidRPr="004A042D" w:rsidRDefault="00D2327D" w:rsidP="004209AF">
            <w:pPr>
              <w:rPr>
                <w:rFonts w:ascii="Lato" w:hAnsi="Lato"/>
                <w:lang w:val="ro-RO"/>
              </w:rPr>
            </w:pPr>
            <w:r w:rsidRPr="004A042D">
              <w:rPr>
                <w:rFonts w:ascii="Lato" w:hAnsi="Lato"/>
                <w:lang w:val="ro-RO"/>
              </w:rPr>
              <w:t>Evaluarea personalului didactic prin fișa tip de evaluare și graficul de asistențe și interasistențe planificat în decursul unui an școlar;</w:t>
            </w:r>
          </w:p>
          <w:p w:rsidR="00D2327D" w:rsidRPr="004A042D" w:rsidRDefault="00D2327D" w:rsidP="004209AF">
            <w:pPr>
              <w:rPr>
                <w:rFonts w:ascii="Lato" w:hAnsi="Lato"/>
                <w:lang w:val="ro-RO"/>
              </w:rPr>
            </w:pPr>
            <w:r w:rsidRPr="004A042D">
              <w:rPr>
                <w:rFonts w:ascii="Lato" w:hAnsi="Lato"/>
                <w:lang w:val="ro-RO"/>
              </w:rPr>
              <w:t xml:space="preserve"> Dezvoltarea personalului în concordanță cu obiectivele și regulamentele grădiniței;</w:t>
            </w:r>
          </w:p>
          <w:p w:rsidR="00D2327D" w:rsidRPr="004A042D" w:rsidRDefault="00D2327D" w:rsidP="004209AF">
            <w:pPr>
              <w:rPr>
                <w:rFonts w:ascii="Lato" w:hAnsi="Lato"/>
                <w:lang w:val="ro-RO"/>
              </w:rPr>
            </w:pPr>
            <w:r w:rsidRPr="004A042D">
              <w:rPr>
                <w:rFonts w:ascii="Lato" w:hAnsi="Lato"/>
                <w:lang w:val="ro-RO"/>
              </w:rPr>
              <w:t>Îndrumarea personalului prin obiective diversificate de către specialiști din afara unității;</w:t>
            </w:r>
          </w:p>
          <w:p w:rsidR="00D2327D" w:rsidRPr="004A042D" w:rsidRDefault="00D2327D" w:rsidP="004209AF">
            <w:pPr>
              <w:rPr>
                <w:rFonts w:ascii="Lato" w:hAnsi="Lato"/>
                <w:lang w:val="ro-RO"/>
              </w:rPr>
            </w:pPr>
            <w:r w:rsidRPr="004A042D">
              <w:rPr>
                <w:rFonts w:ascii="Lato" w:hAnsi="Lato"/>
                <w:lang w:val="ro-RO"/>
              </w:rPr>
              <w:t>Dezvoltarea unor proiecte care să corespundă realității sociale: spirit democratic, inițiativă, respect pentru normele sociale;</w:t>
            </w:r>
          </w:p>
          <w:p w:rsidR="00D2327D" w:rsidRPr="004A042D" w:rsidRDefault="00D2327D" w:rsidP="004209AF">
            <w:pPr>
              <w:rPr>
                <w:rFonts w:ascii="Lato" w:hAnsi="Lato"/>
                <w:lang w:val="ro-RO"/>
              </w:rPr>
            </w:pPr>
            <w:r w:rsidRPr="004A042D">
              <w:rPr>
                <w:rFonts w:ascii="Lato" w:hAnsi="Lato"/>
                <w:lang w:val="ro-RO"/>
              </w:rPr>
              <w:t>formarea cadrelor didactice din perspectiva valorilor educației incluzive;</w:t>
            </w:r>
          </w:p>
          <w:p w:rsidR="00D2327D" w:rsidRPr="004A042D" w:rsidRDefault="00D2327D" w:rsidP="004209AF">
            <w:pPr>
              <w:rPr>
                <w:rFonts w:ascii="Lato" w:hAnsi="Lato"/>
                <w:lang w:val="ro-RO"/>
              </w:rPr>
            </w:pPr>
            <w:r w:rsidRPr="004A042D">
              <w:rPr>
                <w:rFonts w:ascii="Lato" w:eastAsia="Calibri" w:hAnsi="Lato"/>
                <w:bCs/>
                <w:lang w:val="ro-RO" w:eastAsia="en-US"/>
              </w:rPr>
              <w:t>Dezvoltarea competențelor digitale ale cadrelor didactice.</w:t>
            </w:r>
          </w:p>
        </w:tc>
        <w:tc>
          <w:tcPr>
            <w:tcW w:w="4644" w:type="dxa"/>
            <w:shd w:val="clear" w:color="auto" w:fill="auto"/>
          </w:tcPr>
          <w:p w:rsidR="00D2327D" w:rsidRPr="004A042D" w:rsidRDefault="00D2327D" w:rsidP="004209AF">
            <w:pPr>
              <w:rPr>
                <w:rFonts w:ascii="Lato" w:hAnsi="Lato"/>
                <w:lang w:val="ro-RO"/>
              </w:rPr>
            </w:pPr>
            <w:r w:rsidRPr="004A042D">
              <w:rPr>
                <w:rFonts w:ascii="Lato" w:hAnsi="Lato"/>
                <w:lang w:val="ro-RO" w:eastAsia="dsb-DE"/>
              </w:rPr>
              <w:lastRenderedPageBreak/>
              <w:t>Instabilitatea locurilor de muncă ale părinților;</w:t>
            </w:r>
          </w:p>
          <w:p w:rsidR="00D2327D" w:rsidRPr="004A042D" w:rsidRDefault="00D2327D" w:rsidP="004209AF">
            <w:pPr>
              <w:rPr>
                <w:rFonts w:ascii="Lato" w:hAnsi="Lato"/>
                <w:lang w:val="ro-RO"/>
              </w:rPr>
            </w:pPr>
            <w:r w:rsidRPr="004A042D">
              <w:rPr>
                <w:rFonts w:ascii="Lato" w:hAnsi="Lato"/>
                <w:lang w:val="ro-RO"/>
              </w:rPr>
              <w:t>Scaderea în timp a natalității;</w:t>
            </w:r>
          </w:p>
          <w:p w:rsidR="00D2327D" w:rsidRPr="004A042D" w:rsidRDefault="00D2327D" w:rsidP="004209AF">
            <w:pPr>
              <w:rPr>
                <w:rFonts w:ascii="Lato" w:hAnsi="Lato"/>
                <w:lang w:val="ro-RO"/>
              </w:rPr>
            </w:pPr>
            <w:r w:rsidRPr="004A042D">
              <w:rPr>
                <w:rFonts w:ascii="Lato" w:hAnsi="Lato"/>
                <w:lang w:val="ro-RO"/>
              </w:rPr>
              <w:t>Criza de timp a părinților ce reduce implicarea acestora în sprijinirea dezvoltării copiilor;</w:t>
            </w:r>
          </w:p>
          <w:p w:rsidR="00D2327D" w:rsidRPr="004A042D" w:rsidRDefault="00D2327D" w:rsidP="004209AF">
            <w:pPr>
              <w:pStyle w:val="ListParagraph"/>
              <w:rPr>
                <w:rFonts w:ascii="Lato" w:hAnsi="Lato"/>
                <w:color w:val="auto"/>
                <w:sz w:val="24"/>
                <w:szCs w:val="24"/>
                <w:lang w:val="ro-RO"/>
              </w:rPr>
            </w:pPr>
            <w:r w:rsidRPr="004A042D">
              <w:rPr>
                <w:rFonts w:ascii="Lato" w:hAnsi="Lato"/>
                <w:color w:val="auto"/>
                <w:sz w:val="24"/>
                <w:szCs w:val="24"/>
                <w:lang w:val="ro-RO"/>
              </w:rPr>
              <w:t>Supraîncărcarea cadrelor didactice cu sarcini şi activităţi neremunerate;</w:t>
            </w:r>
          </w:p>
          <w:p w:rsidR="00D2327D" w:rsidRPr="004A042D" w:rsidRDefault="00D2327D" w:rsidP="004209AF">
            <w:pPr>
              <w:rPr>
                <w:rFonts w:ascii="Lato" w:hAnsi="Lato"/>
                <w:color w:val="000000"/>
                <w:lang w:val="ro-RO"/>
              </w:rPr>
            </w:pPr>
            <w:r w:rsidRPr="004A042D">
              <w:rPr>
                <w:rFonts w:ascii="Lato" w:hAnsi="Lato"/>
                <w:color w:val="000000"/>
                <w:lang w:val="ro-RO"/>
              </w:rPr>
              <w:t>Creşterea numărului de preșcolari proveniţi din familii monoparentale sau din familii emigrate în ţările UE;</w:t>
            </w:r>
          </w:p>
          <w:p w:rsidR="00D2327D" w:rsidRPr="004A042D" w:rsidRDefault="00D2327D" w:rsidP="004209AF">
            <w:pPr>
              <w:rPr>
                <w:rFonts w:ascii="Lato" w:hAnsi="Lato"/>
                <w:lang w:val="ro-RO"/>
              </w:rPr>
            </w:pPr>
            <w:r w:rsidRPr="004A042D">
              <w:rPr>
                <w:rFonts w:ascii="Lato" w:hAnsi="Lato"/>
                <w:lang w:val="ro-RO"/>
              </w:rPr>
              <w:lastRenderedPageBreak/>
              <w:t>Promovarea atitudinii de cult al  muncii, în familie;</w:t>
            </w:r>
          </w:p>
          <w:p w:rsidR="00D2327D" w:rsidRPr="004A042D" w:rsidRDefault="00D2327D" w:rsidP="004209AF">
            <w:pPr>
              <w:rPr>
                <w:rFonts w:ascii="Lato" w:hAnsi="Lato"/>
                <w:lang w:val="ro-RO"/>
              </w:rPr>
            </w:pPr>
            <w:r w:rsidRPr="004A042D">
              <w:rPr>
                <w:rFonts w:ascii="Lato" w:hAnsi="Lato"/>
                <w:lang w:val="ro-RO"/>
              </w:rPr>
              <w:t>Legislația muncii nu sprijină normarea adecvată a personalului.</w:t>
            </w:r>
          </w:p>
          <w:p w:rsidR="00D2327D" w:rsidRPr="004A042D" w:rsidRDefault="00D2327D" w:rsidP="004209AF">
            <w:pPr>
              <w:rPr>
                <w:rFonts w:ascii="Lato" w:hAnsi="Lato"/>
                <w:lang w:val="ro-RO"/>
              </w:rPr>
            </w:pPr>
          </w:p>
        </w:tc>
      </w:tr>
    </w:tbl>
    <w:p w:rsidR="00D2327D" w:rsidRPr="004A042D" w:rsidRDefault="00D2327D" w:rsidP="00D2327D">
      <w:pPr>
        <w:rPr>
          <w:rFonts w:ascii="Lato" w:hAnsi="Lato"/>
        </w:rPr>
      </w:pPr>
    </w:p>
    <w:p w:rsidR="00D2327D" w:rsidRDefault="00D2327D" w:rsidP="00866A6F">
      <w:pPr>
        <w:pStyle w:val="NoSpacing"/>
        <w:rPr>
          <w:rFonts w:ascii="Lato" w:hAnsi="Lato"/>
          <w:b/>
        </w:rPr>
      </w:pPr>
      <w:r w:rsidRPr="00866A6F">
        <w:rPr>
          <w:rFonts w:ascii="Lato" w:hAnsi="Lato"/>
          <w:b/>
        </w:rPr>
        <w:t xml:space="preserve">Resurse financiare şi </w:t>
      </w:r>
      <w:r w:rsidR="00866A6F">
        <w:rPr>
          <w:rFonts w:ascii="Lato" w:hAnsi="Lato"/>
          <w:b/>
        </w:rPr>
        <w:t>material</w:t>
      </w:r>
    </w:p>
    <w:p w:rsidR="00866A6F" w:rsidRPr="00866A6F" w:rsidRDefault="00866A6F" w:rsidP="00866A6F">
      <w:pPr>
        <w:pStyle w:val="NoSpacing"/>
        <w:rPr>
          <w:rFonts w:ascii="Lato" w:hAnsi="Lato"/>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2"/>
        <w:gridCol w:w="4708"/>
      </w:tblGrid>
      <w:tr w:rsidR="00D2327D" w:rsidRPr="004A042D" w:rsidTr="00D2327D">
        <w:tc>
          <w:tcPr>
            <w:tcW w:w="4644" w:type="dxa"/>
            <w:shd w:val="clear" w:color="auto" w:fill="A8D08D" w:themeFill="accent6" w:themeFillTint="99"/>
          </w:tcPr>
          <w:p w:rsidR="00D2327D" w:rsidRPr="004A042D" w:rsidRDefault="00D2327D" w:rsidP="004209AF">
            <w:pPr>
              <w:rPr>
                <w:rFonts w:ascii="Lato" w:hAnsi="Lato"/>
                <w:b/>
                <w:iCs/>
                <w:color w:val="000000" w:themeColor="text1"/>
                <w:lang w:val="ro-RO" w:eastAsia="en-US"/>
              </w:rPr>
            </w:pPr>
            <w:r w:rsidRPr="004A042D">
              <w:rPr>
                <w:rFonts w:ascii="Lato" w:hAnsi="Lato"/>
                <w:b/>
                <w:iCs/>
                <w:color w:val="000000" w:themeColor="text1"/>
                <w:lang w:val="ro-RO" w:eastAsia="en-US"/>
              </w:rPr>
              <w:t>Puncte tari</w:t>
            </w:r>
          </w:p>
        </w:tc>
        <w:tc>
          <w:tcPr>
            <w:tcW w:w="4711" w:type="dxa"/>
            <w:shd w:val="clear" w:color="auto" w:fill="A8D08D" w:themeFill="accent6" w:themeFillTint="99"/>
          </w:tcPr>
          <w:p w:rsidR="00D2327D" w:rsidRPr="004A042D" w:rsidRDefault="00D2327D" w:rsidP="004209AF">
            <w:pPr>
              <w:rPr>
                <w:rFonts w:ascii="Lato" w:hAnsi="Lato"/>
                <w:iCs/>
                <w:color w:val="000000" w:themeColor="text1"/>
                <w:lang w:val="ro-RO"/>
              </w:rPr>
            </w:pPr>
            <w:r w:rsidRPr="004A042D">
              <w:rPr>
                <w:rFonts w:ascii="Lato" w:hAnsi="Lato"/>
                <w:b/>
                <w:iCs/>
                <w:color w:val="000000" w:themeColor="text1"/>
                <w:lang w:val="ro-RO" w:eastAsia="en-US"/>
              </w:rPr>
              <w:t>Puncte slabe</w:t>
            </w:r>
          </w:p>
        </w:tc>
      </w:tr>
      <w:tr w:rsidR="00D2327D" w:rsidRPr="004A042D" w:rsidTr="00D2327D">
        <w:tc>
          <w:tcPr>
            <w:tcW w:w="4644" w:type="dxa"/>
            <w:shd w:val="clear" w:color="auto" w:fill="auto"/>
          </w:tcPr>
          <w:p w:rsidR="00D2327D" w:rsidRPr="004A042D" w:rsidRDefault="00D2327D" w:rsidP="004209AF">
            <w:pPr>
              <w:rPr>
                <w:rFonts w:ascii="Lato" w:hAnsi="Lato"/>
                <w:lang w:val="ro-RO" w:eastAsia="dsb-DE"/>
              </w:rPr>
            </w:pPr>
            <w:r w:rsidRPr="004A042D">
              <w:rPr>
                <w:rFonts w:ascii="Lato" w:hAnsi="Lato"/>
                <w:lang w:val="ro-RO" w:eastAsia="dsb-DE"/>
              </w:rPr>
              <w:t>Clădire special amenajată, destinată activității cu copiii preșcolari și programului prelungit;</w:t>
            </w:r>
          </w:p>
          <w:p w:rsidR="00D2327D" w:rsidRPr="004A042D" w:rsidRDefault="00D2327D" w:rsidP="004209AF">
            <w:pPr>
              <w:rPr>
                <w:rFonts w:ascii="Lato" w:hAnsi="Lato"/>
                <w:lang w:val="ro-RO" w:eastAsia="dsb-DE"/>
              </w:rPr>
            </w:pPr>
            <w:r w:rsidRPr="004A042D">
              <w:rPr>
                <w:rFonts w:ascii="Lato" w:hAnsi="Lato"/>
                <w:lang w:val="ro-RO" w:eastAsia="dsb-DE"/>
              </w:rPr>
              <w:t>Siguranța fizică și protecție pentru preșcolari, personalul didactic și nedidactic, încadrare în norme igienico-sanitare corespunzătoare;</w:t>
            </w:r>
          </w:p>
          <w:p w:rsidR="00D2327D" w:rsidRPr="004A042D" w:rsidRDefault="00D2327D" w:rsidP="004209AF">
            <w:pPr>
              <w:rPr>
                <w:rFonts w:ascii="Lato" w:hAnsi="Lato"/>
                <w:lang w:val="ro-RO" w:eastAsia="dsb-DE"/>
              </w:rPr>
            </w:pPr>
            <w:r w:rsidRPr="004A042D">
              <w:rPr>
                <w:rFonts w:ascii="Lato" w:hAnsi="Lato"/>
                <w:lang w:val="ro-RO" w:eastAsia="dsb-DE"/>
              </w:rPr>
              <w:t>Curte special amenajată pentru jocurile în aer liber;</w:t>
            </w:r>
          </w:p>
          <w:p w:rsidR="00D2327D" w:rsidRPr="004A042D" w:rsidRDefault="00D2327D" w:rsidP="004209AF">
            <w:pPr>
              <w:rPr>
                <w:rFonts w:ascii="Lato" w:hAnsi="Lato"/>
                <w:lang w:val="ro-RO" w:eastAsia="dsb-DE"/>
              </w:rPr>
            </w:pPr>
            <w:r w:rsidRPr="004A042D">
              <w:rPr>
                <w:rFonts w:ascii="Lato" w:hAnsi="Lato"/>
                <w:lang w:val="ro-RO" w:eastAsia="dsb-DE"/>
              </w:rPr>
              <w:t>Baza materială corespunzătoare desfășurarii procesului instructiv educativ;</w:t>
            </w:r>
          </w:p>
          <w:p w:rsidR="00D2327D" w:rsidRPr="004A042D" w:rsidRDefault="00D2327D" w:rsidP="004209AF">
            <w:pPr>
              <w:rPr>
                <w:rFonts w:ascii="Lato" w:hAnsi="Lato"/>
                <w:lang w:val="ro-RO" w:eastAsia="dsb-DE"/>
              </w:rPr>
            </w:pPr>
            <w:r w:rsidRPr="004A042D">
              <w:rPr>
                <w:rFonts w:ascii="Lato" w:hAnsi="Lato"/>
                <w:lang w:val="ro-RO" w:eastAsia="dsb-DE"/>
              </w:rPr>
              <w:t>Gestionarea eficientă a fondurilor bugetare;</w:t>
            </w:r>
          </w:p>
          <w:p w:rsidR="00D2327D" w:rsidRPr="004A042D" w:rsidRDefault="00D2327D" w:rsidP="004209AF">
            <w:pPr>
              <w:rPr>
                <w:rFonts w:ascii="Lato" w:hAnsi="Lato"/>
                <w:lang w:val="ro-RO" w:eastAsia="dsb-DE"/>
              </w:rPr>
            </w:pPr>
            <w:r w:rsidRPr="004A042D">
              <w:rPr>
                <w:rFonts w:ascii="Lato" w:hAnsi="Lato"/>
                <w:lang w:val="ro-RO" w:eastAsia="dsb-DE"/>
              </w:rPr>
              <w:t>Echipamente audio-video;</w:t>
            </w:r>
          </w:p>
          <w:p w:rsidR="00D2327D" w:rsidRPr="004A042D" w:rsidRDefault="00D2327D" w:rsidP="004209AF">
            <w:pPr>
              <w:rPr>
                <w:rFonts w:ascii="Lato" w:hAnsi="Lato"/>
                <w:lang w:val="ro-RO" w:eastAsia="dsb-DE"/>
              </w:rPr>
            </w:pPr>
            <w:r w:rsidRPr="004A042D">
              <w:rPr>
                <w:rFonts w:ascii="Lato" w:hAnsi="Lato"/>
                <w:lang w:val="ro-RO" w:eastAsia="dsb-DE"/>
              </w:rPr>
              <w:t>Conectare la internet;</w:t>
            </w:r>
          </w:p>
          <w:p w:rsidR="00D2327D" w:rsidRPr="004A042D" w:rsidRDefault="00D2327D" w:rsidP="004209AF">
            <w:pPr>
              <w:rPr>
                <w:rFonts w:ascii="Lato" w:hAnsi="Lato"/>
                <w:lang w:val="ro-RO" w:eastAsia="dsb-DE"/>
              </w:rPr>
            </w:pPr>
            <w:r w:rsidRPr="004A042D">
              <w:rPr>
                <w:rFonts w:ascii="Lato" w:hAnsi="Lato"/>
                <w:lang w:val="ro-RO" w:eastAsia="dsb-DE"/>
              </w:rPr>
              <w:t>Sală de cult, folosită pentru festivități;</w:t>
            </w:r>
          </w:p>
          <w:p w:rsidR="00D2327D" w:rsidRPr="004A042D" w:rsidRDefault="00D2327D" w:rsidP="004209AF">
            <w:pPr>
              <w:rPr>
                <w:rFonts w:ascii="Lato" w:hAnsi="Lato"/>
                <w:lang w:val="ro-RO" w:eastAsia="dsb-DE"/>
              </w:rPr>
            </w:pPr>
            <w:r w:rsidRPr="004A042D">
              <w:rPr>
                <w:rFonts w:ascii="Lato" w:hAnsi="Lato"/>
                <w:lang w:val="ro-RO" w:eastAsia="dsb-DE"/>
              </w:rPr>
              <w:t>Sală de mese și dormitoare.</w:t>
            </w:r>
          </w:p>
        </w:tc>
        <w:tc>
          <w:tcPr>
            <w:tcW w:w="4711" w:type="dxa"/>
            <w:shd w:val="clear" w:color="auto" w:fill="auto"/>
          </w:tcPr>
          <w:p w:rsidR="00D2327D" w:rsidRPr="004A042D" w:rsidRDefault="00D2327D" w:rsidP="004209AF">
            <w:pPr>
              <w:rPr>
                <w:rFonts w:ascii="Lato" w:hAnsi="Lato"/>
                <w:lang w:val="ro-RO"/>
              </w:rPr>
            </w:pPr>
            <w:r w:rsidRPr="004A042D">
              <w:rPr>
                <w:rFonts w:ascii="Lato" w:hAnsi="Lato"/>
                <w:lang w:val="ro-RO" w:eastAsia="dsb-DE"/>
              </w:rPr>
              <w:t>Instabilitate la nivel social şi economic;</w:t>
            </w:r>
          </w:p>
          <w:p w:rsidR="00D2327D" w:rsidRPr="004A042D" w:rsidRDefault="00D2327D" w:rsidP="004209AF">
            <w:pPr>
              <w:rPr>
                <w:rFonts w:ascii="Lato" w:hAnsi="Lato"/>
                <w:lang w:val="ro-RO"/>
              </w:rPr>
            </w:pPr>
            <w:r w:rsidRPr="004A042D">
              <w:rPr>
                <w:rFonts w:ascii="Lato" w:hAnsi="Lato"/>
                <w:lang w:val="ro-RO"/>
              </w:rPr>
              <w:t>Insuficienta stimulare financiară a personalului didactic auxiliar și nedidactic.</w:t>
            </w:r>
          </w:p>
        </w:tc>
      </w:tr>
      <w:tr w:rsidR="00D2327D" w:rsidRPr="004A042D" w:rsidTr="00D2327D">
        <w:tc>
          <w:tcPr>
            <w:tcW w:w="4644" w:type="dxa"/>
            <w:shd w:val="clear" w:color="auto" w:fill="A8D08D" w:themeFill="accent6" w:themeFillTint="99"/>
          </w:tcPr>
          <w:p w:rsidR="00D2327D" w:rsidRPr="004A042D" w:rsidRDefault="00D2327D" w:rsidP="004209AF">
            <w:pPr>
              <w:rPr>
                <w:rFonts w:ascii="Lato" w:hAnsi="Lato"/>
                <w:b/>
                <w:iCs/>
                <w:color w:val="000000" w:themeColor="text1"/>
                <w:lang w:val="ro-RO" w:eastAsia="en-US"/>
              </w:rPr>
            </w:pPr>
            <w:r w:rsidRPr="004A042D">
              <w:rPr>
                <w:rFonts w:ascii="Lato" w:hAnsi="Lato"/>
                <w:b/>
                <w:iCs/>
                <w:color w:val="000000" w:themeColor="text1"/>
                <w:lang w:val="ro-RO" w:eastAsia="en-US"/>
              </w:rPr>
              <w:lastRenderedPageBreak/>
              <w:t>Oportunităţi</w:t>
            </w:r>
          </w:p>
        </w:tc>
        <w:tc>
          <w:tcPr>
            <w:tcW w:w="4711" w:type="dxa"/>
            <w:shd w:val="clear" w:color="auto" w:fill="A8D08D" w:themeFill="accent6" w:themeFillTint="99"/>
          </w:tcPr>
          <w:p w:rsidR="00D2327D" w:rsidRPr="004A042D" w:rsidRDefault="00D2327D" w:rsidP="004209AF">
            <w:pPr>
              <w:rPr>
                <w:rFonts w:ascii="Lato" w:hAnsi="Lato"/>
                <w:iCs/>
                <w:color w:val="000000" w:themeColor="text1"/>
                <w:lang w:val="ro-RO"/>
              </w:rPr>
            </w:pPr>
            <w:r w:rsidRPr="004A042D">
              <w:rPr>
                <w:rFonts w:ascii="Lato" w:hAnsi="Lato"/>
                <w:b/>
                <w:iCs/>
                <w:color w:val="000000" w:themeColor="text1"/>
                <w:lang w:val="ro-RO" w:eastAsia="en-US"/>
              </w:rPr>
              <w:t>Ameninţări</w:t>
            </w:r>
          </w:p>
        </w:tc>
      </w:tr>
      <w:tr w:rsidR="00D2327D" w:rsidRPr="004A042D" w:rsidTr="00D2327D">
        <w:tc>
          <w:tcPr>
            <w:tcW w:w="4644" w:type="dxa"/>
            <w:shd w:val="clear" w:color="auto" w:fill="auto"/>
          </w:tcPr>
          <w:p w:rsidR="00D2327D" w:rsidRPr="004A042D" w:rsidRDefault="00D2327D" w:rsidP="004209AF">
            <w:pPr>
              <w:rPr>
                <w:rFonts w:ascii="Lato" w:hAnsi="Lato"/>
                <w:lang w:val="ro-RO"/>
              </w:rPr>
            </w:pPr>
            <w:r w:rsidRPr="004A042D">
              <w:rPr>
                <w:rFonts w:ascii="Lato" w:hAnsi="Lato"/>
                <w:lang w:val="ro-RO"/>
              </w:rPr>
              <w:t>Posibilitatea de a găsi oportunităţi de colaborare şi dezvoltare de proiecte prin intermediul internetului;</w:t>
            </w:r>
          </w:p>
          <w:p w:rsidR="00D2327D" w:rsidRPr="004A042D" w:rsidRDefault="00D2327D" w:rsidP="004209AF">
            <w:pPr>
              <w:rPr>
                <w:rFonts w:ascii="Lato" w:hAnsi="Lato"/>
                <w:lang w:val="ro-RO"/>
              </w:rPr>
            </w:pPr>
            <w:r w:rsidRPr="004A042D">
              <w:rPr>
                <w:rFonts w:ascii="Lato" w:hAnsi="Lato"/>
                <w:lang w:val="ro-RO"/>
              </w:rPr>
              <w:t>Posibilitatea de a dezvolta activităţi şi programe educaţionale  cu diverse  instituţii şi ONG-uri;</w:t>
            </w:r>
          </w:p>
          <w:p w:rsidR="00D2327D" w:rsidRPr="004A042D" w:rsidRDefault="00D2327D" w:rsidP="004209AF">
            <w:pPr>
              <w:rPr>
                <w:rFonts w:ascii="Lato" w:hAnsi="Lato"/>
                <w:lang w:val="ro-RO"/>
              </w:rPr>
            </w:pPr>
            <w:r w:rsidRPr="004A042D">
              <w:rPr>
                <w:rFonts w:ascii="Lato" w:hAnsi="Lato"/>
                <w:lang w:val="ro-RO"/>
              </w:rPr>
              <w:t>Autonomie în conceperea unei oferte de activităţi educative care să personalizeze grădinița şi să-i crească reprezentativitatea;</w:t>
            </w:r>
          </w:p>
          <w:p w:rsidR="00D2327D" w:rsidRPr="004A042D" w:rsidRDefault="00D2327D" w:rsidP="004209AF">
            <w:pPr>
              <w:rPr>
                <w:rFonts w:ascii="Lato" w:hAnsi="Lato"/>
                <w:lang w:val="ro-RO"/>
              </w:rPr>
            </w:pPr>
            <w:r w:rsidRPr="004A042D">
              <w:rPr>
                <w:rFonts w:ascii="Lato" w:hAnsi="Lato"/>
                <w:lang w:val="ro-RO"/>
              </w:rPr>
              <w:t>Organizarea sălii de grupă pentru a corespunde și nevoilor copiilor cu cerințe educaționale speciale.</w:t>
            </w:r>
          </w:p>
        </w:tc>
        <w:tc>
          <w:tcPr>
            <w:tcW w:w="4711" w:type="dxa"/>
            <w:shd w:val="clear" w:color="auto" w:fill="auto"/>
          </w:tcPr>
          <w:p w:rsidR="00D2327D" w:rsidRPr="004A042D" w:rsidRDefault="00D2327D" w:rsidP="004209AF">
            <w:pPr>
              <w:rPr>
                <w:rFonts w:ascii="Lato" w:hAnsi="Lato"/>
                <w:color w:val="000000"/>
                <w:lang w:val="ro-RO"/>
              </w:rPr>
            </w:pPr>
            <w:r w:rsidRPr="004A042D">
              <w:rPr>
                <w:rFonts w:ascii="Lato" w:hAnsi="Lato"/>
                <w:color w:val="000000"/>
                <w:lang w:val="ro-RO"/>
              </w:rPr>
              <w:t>Ritmul accelerat al schimbării tehnologice conduce la uzura morală a echipamentelor existente, cât și costul foarte ridicat al aparaturii de ultimă generație;</w:t>
            </w:r>
          </w:p>
          <w:p w:rsidR="00D2327D" w:rsidRPr="004A042D" w:rsidRDefault="00D2327D" w:rsidP="004209AF">
            <w:pPr>
              <w:rPr>
                <w:rFonts w:ascii="Lato" w:hAnsi="Lato"/>
                <w:color w:val="000000"/>
                <w:lang w:val="ro-RO"/>
              </w:rPr>
            </w:pPr>
            <w:r w:rsidRPr="004A042D">
              <w:rPr>
                <w:rFonts w:ascii="Lato" w:hAnsi="Lato"/>
                <w:color w:val="000000"/>
                <w:lang w:val="ro-RO"/>
              </w:rPr>
              <w:t>Insuficiența resurselor financiare pentru a asigura amenajarea sălilor de grupă conform nevoilor copiilor cu CES;</w:t>
            </w:r>
          </w:p>
          <w:p w:rsidR="00D2327D" w:rsidRPr="004A042D" w:rsidRDefault="00D2327D" w:rsidP="004209AF">
            <w:pPr>
              <w:rPr>
                <w:rFonts w:ascii="Lato" w:hAnsi="Lato"/>
                <w:lang w:val="ro-RO"/>
              </w:rPr>
            </w:pPr>
            <w:r w:rsidRPr="004A042D">
              <w:rPr>
                <w:rFonts w:ascii="Lato" w:hAnsi="Lato"/>
                <w:lang w:val="ro-RO"/>
              </w:rPr>
              <w:t>Deteriorarea materialelor didactice, jocuri, jucării, mobilier, covoare etc.;</w:t>
            </w:r>
          </w:p>
          <w:p w:rsidR="00D2327D" w:rsidRPr="004A042D" w:rsidRDefault="00D2327D" w:rsidP="004209AF">
            <w:pPr>
              <w:rPr>
                <w:rFonts w:ascii="Lato" w:hAnsi="Lato"/>
                <w:lang w:val="ro-RO"/>
              </w:rPr>
            </w:pPr>
            <w:r w:rsidRPr="004A042D">
              <w:rPr>
                <w:rFonts w:ascii="Lato" w:hAnsi="Lato"/>
                <w:color w:val="000000"/>
                <w:lang w:val="ro-RO"/>
              </w:rPr>
              <w:t>Creșterea prețurilor la materialele didactice, energie, agenți termici, etc;</w:t>
            </w:r>
          </w:p>
          <w:p w:rsidR="00D2327D" w:rsidRPr="004A042D" w:rsidRDefault="00D2327D" w:rsidP="004209AF">
            <w:pPr>
              <w:rPr>
                <w:rFonts w:ascii="Lato" w:hAnsi="Lato"/>
                <w:lang w:val="ro-RO"/>
              </w:rPr>
            </w:pPr>
            <w:r w:rsidRPr="004A042D">
              <w:rPr>
                <w:rFonts w:ascii="Lato" w:hAnsi="Lato"/>
                <w:color w:val="000000"/>
                <w:lang w:val="ro-RO"/>
              </w:rPr>
              <w:t>Modificări fiscale și legislative frecvente care crează insecuritatea susținerii activității.</w:t>
            </w:r>
          </w:p>
          <w:p w:rsidR="00D2327D" w:rsidRPr="004A042D" w:rsidRDefault="00D2327D" w:rsidP="004209AF">
            <w:pPr>
              <w:rPr>
                <w:rFonts w:ascii="Lato" w:hAnsi="Lato"/>
                <w:lang w:val="ro-RO"/>
              </w:rPr>
            </w:pPr>
          </w:p>
        </w:tc>
      </w:tr>
    </w:tbl>
    <w:p w:rsidR="00D2327D" w:rsidRPr="004A042D" w:rsidRDefault="00D2327D" w:rsidP="00D2327D">
      <w:pPr>
        <w:rPr>
          <w:rFonts w:ascii="Lato" w:hAnsi="Lato"/>
        </w:rPr>
      </w:pPr>
    </w:p>
    <w:p w:rsidR="00D2327D" w:rsidRPr="00866A6F" w:rsidRDefault="00D2327D" w:rsidP="00962529">
      <w:pPr>
        <w:pStyle w:val="NoSpacing"/>
        <w:jc w:val="both"/>
        <w:rPr>
          <w:b/>
        </w:rPr>
      </w:pPr>
      <w:r w:rsidRPr="00866A6F">
        <w:rPr>
          <w:b/>
        </w:rPr>
        <w:t>Relaţii comunitare şi parteneriat</w:t>
      </w:r>
    </w:p>
    <w:p w:rsidR="00D2327D" w:rsidRDefault="00D2327D" w:rsidP="00962529">
      <w:pPr>
        <w:pStyle w:val="BodyText2"/>
        <w:spacing w:after="0" w:line="240" w:lineRule="auto"/>
        <w:ind w:firstLine="720"/>
        <w:jc w:val="both"/>
        <w:rPr>
          <w:rFonts w:ascii="Lato" w:hAnsi="Lato"/>
          <w:bCs/>
          <w:color w:val="000000"/>
          <w:lang w:val="ro-RO"/>
        </w:rPr>
      </w:pPr>
      <w:r w:rsidRPr="004A042D">
        <w:rPr>
          <w:rFonts w:ascii="Lato" w:hAnsi="Lato"/>
          <w:bCs/>
          <w:color w:val="000000"/>
          <w:lang w:val="ro-RO"/>
        </w:rPr>
        <w:t>Întreaga activitate care se va desfăşura presupune o relaţie de colaborare cu partenerii educaţionali–părinţii preşcolarilor. Se vor organiza întâlniri cu aceştia pentru prezentarea cadrelor didactice şi a programului educaţional. Vor exista numeroase serbări şi activităţi demonstrative pentru părinţi. În urma acestor acţiuni, va crește semnificativ implicarea părinţilor şi calitatea monitorizării evoluţiei săptămânale a copiilor.</w:t>
      </w:r>
    </w:p>
    <w:p w:rsidR="00962529" w:rsidRPr="004A042D" w:rsidRDefault="00962529" w:rsidP="00962529">
      <w:pPr>
        <w:pStyle w:val="BodyText2"/>
        <w:spacing w:after="0" w:line="240" w:lineRule="auto"/>
        <w:ind w:firstLine="720"/>
        <w:jc w:val="both"/>
        <w:rPr>
          <w:rFonts w:ascii="Lato" w:hAnsi="Lato"/>
          <w:bCs/>
          <w:color w:val="000000"/>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1"/>
        <w:gridCol w:w="4709"/>
      </w:tblGrid>
      <w:tr w:rsidR="00D2327D" w:rsidRPr="004A042D" w:rsidTr="00D2327D">
        <w:tc>
          <w:tcPr>
            <w:tcW w:w="4644" w:type="dxa"/>
            <w:shd w:val="clear" w:color="auto" w:fill="A8D08D" w:themeFill="accent6" w:themeFillTint="99"/>
          </w:tcPr>
          <w:p w:rsidR="00D2327D" w:rsidRPr="004A042D" w:rsidRDefault="00D2327D" w:rsidP="004209AF">
            <w:pPr>
              <w:rPr>
                <w:rFonts w:ascii="Lato" w:hAnsi="Lato"/>
                <w:b/>
                <w:iCs/>
                <w:color w:val="000000" w:themeColor="text1"/>
                <w:lang w:val="ro-RO" w:eastAsia="en-US"/>
              </w:rPr>
            </w:pPr>
            <w:r w:rsidRPr="004A042D">
              <w:rPr>
                <w:rFonts w:ascii="Lato" w:hAnsi="Lato"/>
                <w:b/>
                <w:iCs/>
                <w:color w:val="000000" w:themeColor="text1"/>
                <w:lang w:val="ro-RO" w:eastAsia="en-US"/>
              </w:rPr>
              <w:t>Puncte tari</w:t>
            </w:r>
          </w:p>
        </w:tc>
        <w:tc>
          <w:tcPr>
            <w:tcW w:w="4711" w:type="dxa"/>
            <w:shd w:val="clear" w:color="auto" w:fill="A8D08D" w:themeFill="accent6" w:themeFillTint="99"/>
          </w:tcPr>
          <w:p w:rsidR="00D2327D" w:rsidRPr="004A042D" w:rsidRDefault="00D2327D" w:rsidP="004209AF">
            <w:pPr>
              <w:rPr>
                <w:rFonts w:ascii="Lato" w:hAnsi="Lato"/>
                <w:iCs/>
                <w:color w:val="000000" w:themeColor="text1"/>
                <w:lang w:val="ro-RO"/>
              </w:rPr>
            </w:pPr>
            <w:r w:rsidRPr="004A042D">
              <w:rPr>
                <w:rFonts w:ascii="Lato" w:hAnsi="Lato"/>
                <w:b/>
                <w:iCs/>
                <w:color w:val="000000" w:themeColor="text1"/>
                <w:lang w:val="ro-RO" w:eastAsia="en-US"/>
              </w:rPr>
              <w:t>Puncte slabe</w:t>
            </w:r>
          </w:p>
        </w:tc>
      </w:tr>
      <w:tr w:rsidR="00D2327D" w:rsidRPr="004A042D" w:rsidTr="00D2327D">
        <w:tc>
          <w:tcPr>
            <w:tcW w:w="4644" w:type="dxa"/>
            <w:shd w:val="clear" w:color="auto" w:fill="auto"/>
          </w:tcPr>
          <w:p w:rsidR="00D2327D" w:rsidRPr="004A042D" w:rsidRDefault="00D2327D" w:rsidP="004209AF">
            <w:pPr>
              <w:rPr>
                <w:rFonts w:ascii="Lato" w:hAnsi="Lato"/>
                <w:lang w:val="ro-RO" w:eastAsia="dsb-DE"/>
              </w:rPr>
            </w:pPr>
            <w:r w:rsidRPr="004A042D">
              <w:rPr>
                <w:rFonts w:ascii="Lato" w:hAnsi="Lato"/>
                <w:lang w:val="ro-RO" w:eastAsia="dsb-DE"/>
              </w:rPr>
              <w:t>Satisfacerea în cadrul normativ existent a nevoilor de educație a unei părți reprezentative de populație prin creșterea aderării ofertei gradiniței la cererea concretă și colaborarea permanentă cu părinții și cu toți factorii comunității locale;</w:t>
            </w:r>
          </w:p>
          <w:p w:rsidR="00D2327D" w:rsidRPr="004A042D" w:rsidRDefault="00D2327D" w:rsidP="004209AF">
            <w:pPr>
              <w:rPr>
                <w:rFonts w:ascii="Lato" w:hAnsi="Lato"/>
                <w:lang w:val="ro-RO" w:eastAsia="dsb-DE"/>
              </w:rPr>
            </w:pPr>
            <w:r w:rsidRPr="004A042D">
              <w:rPr>
                <w:rFonts w:ascii="Lato" w:hAnsi="Lato"/>
                <w:lang w:val="ro-RO" w:eastAsia="dsb-DE"/>
              </w:rPr>
              <w:t>Colaborarea eficientă cu comunitatea locală: Primarie, Poliție, Bisericașcoli, alte grădinițe, Direcția de Sănătate Publică, Pompieri, Biserica.</w:t>
            </w:r>
          </w:p>
          <w:p w:rsidR="00D2327D" w:rsidRPr="004A042D" w:rsidRDefault="00D2327D" w:rsidP="004209AF">
            <w:pPr>
              <w:rPr>
                <w:rFonts w:ascii="Lato" w:hAnsi="Lato"/>
                <w:lang w:val="ro-RO" w:eastAsia="dsb-DE"/>
              </w:rPr>
            </w:pPr>
            <w:r w:rsidRPr="004A042D">
              <w:rPr>
                <w:rFonts w:ascii="Lato" w:hAnsi="Lato"/>
                <w:lang w:val="ro-RO" w:eastAsia="dsb-DE"/>
              </w:rPr>
              <w:t>Implementarea unor programe educaționale ce vizează parteneriate cu comunitatea locală;</w:t>
            </w:r>
          </w:p>
          <w:p w:rsidR="00D2327D" w:rsidRPr="004A042D" w:rsidRDefault="00D2327D" w:rsidP="004209AF">
            <w:pPr>
              <w:rPr>
                <w:rFonts w:ascii="Lato" w:hAnsi="Lato"/>
                <w:lang w:val="ro-RO" w:eastAsia="dsb-DE"/>
              </w:rPr>
            </w:pPr>
            <w:r w:rsidRPr="004A042D">
              <w:rPr>
                <w:rFonts w:ascii="Lato" w:hAnsi="Lato"/>
                <w:color w:val="000000"/>
                <w:lang w:val="ro-RO"/>
              </w:rPr>
              <w:t>Parteneriat grădiniţă</w:t>
            </w:r>
            <w:r w:rsidRPr="004A042D">
              <w:rPr>
                <w:rFonts w:ascii="Lato" w:hAnsi="Lato"/>
                <w:lang w:val="ro-RO"/>
              </w:rPr>
              <w:t xml:space="preserve"> – familie bazat pe colaborare optimă în interesul beneficiarilor direcţi ai educaţiei;</w:t>
            </w:r>
          </w:p>
          <w:p w:rsidR="00D2327D" w:rsidRPr="004A042D" w:rsidRDefault="00D2327D" w:rsidP="004209AF">
            <w:pPr>
              <w:rPr>
                <w:rFonts w:ascii="Lato" w:hAnsi="Lato"/>
                <w:lang w:val="ro-RO"/>
              </w:rPr>
            </w:pPr>
            <w:r w:rsidRPr="004A042D">
              <w:rPr>
                <w:rFonts w:ascii="Lato" w:hAnsi="Lato"/>
                <w:lang w:val="ro-RO"/>
              </w:rPr>
              <w:t xml:space="preserve">Colaborare foarte bună şi sprijin din partea părinţilor în desfăşurarea </w:t>
            </w:r>
            <w:r w:rsidRPr="004A042D">
              <w:rPr>
                <w:rFonts w:ascii="Lato" w:hAnsi="Lato"/>
                <w:lang w:val="ro-RO"/>
              </w:rPr>
              <w:lastRenderedPageBreak/>
              <w:t xml:space="preserve">activităţilor din cadrul parteneriatelor şi proiectelor ce se vor derula la nivelul grădiniţei. </w:t>
            </w:r>
          </w:p>
        </w:tc>
        <w:tc>
          <w:tcPr>
            <w:tcW w:w="4711" w:type="dxa"/>
            <w:shd w:val="clear" w:color="auto" w:fill="auto"/>
          </w:tcPr>
          <w:p w:rsidR="00D2327D" w:rsidRPr="004A042D" w:rsidRDefault="00D2327D" w:rsidP="004209AF">
            <w:pPr>
              <w:rPr>
                <w:rFonts w:ascii="Lato" w:hAnsi="Lato"/>
                <w:lang w:val="ro-RO"/>
              </w:rPr>
            </w:pPr>
            <w:r w:rsidRPr="004A042D">
              <w:rPr>
                <w:rFonts w:ascii="Lato" w:hAnsi="Lato"/>
                <w:lang w:val="ro-RO"/>
              </w:rPr>
              <w:lastRenderedPageBreak/>
              <w:t>Lipsa de timp a părinților ce determină întreruperi ale acțiunilor efectuate de grădiniță;</w:t>
            </w:r>
          </w:p>
          <w:p w:rsidR="00D2327D" w:rsidRPr="004A042D" w:rsidRDefault="00D2327D" w:rsidP="004209AF">
            <w:pPr>
              <w:rPr>
                <w:rFonts w:ascii="Lato" w:hAnsi="Lato"/>
                <w:lang w:val="ro-RO"/>
              </w:rPr>
            </w:pPr>
            <w:r w:rsidRPr="004A042D">
              <w:rPr>
                <w:rFonts w:ascii="Lato" w:hAnsi="Lato"/>
                <w:lang w:val="ro-RO"/>
              </w:rPr>
              <w:t>Slabe legături de parteneriat cu ONG-uri;</w:t>
            </w:r>
          </w:p>
          <w:p w:rsidR="00D2327D" w:rsidRPr="004A042D" w:rsidRDefault="00D2327D" w:rsidP="004209AF">
            <w:pPr>
              <w:rPr>
                <w:rFonts w:ascii="Lato" w:hAnsi="Lato"/>
                <w:lang w:val="ro-RO"/>
              </w:rPr>
            </w:pPr>
            <w:r w:rsidRPr="004A042D">
              <w:rPr>
                <w:rFonts w:ascii="Lato" w:hAnsi="Lato"/>
                <w:lang w:val="ro-RO"/>
              </w:rPr>
              <w:t>Resurse financiare limitate pentru realizarea unor activităţi în parteneriat.</w:t>
            </w:r>
          </w:p>
          <w:p w:rsidR="00D2327D" w:rsidRPr="004A042D" w:rsidRDefault="00D2327D" w:rsidP="004209AF">
            <w:pPr>
              <w:rPr>
                <w:rFonts w:ascii="Lato" w:hAnsi="Lato"/>
                <w:lang w:val="ro-RO"/>
              </w:rPr>
            </w:pPr>
          </w:p>
        </w:tc>
      </w:tr>
      <w:tr w:rsidR="00D2327D" w:rsidRPr="004A042D" w:rsidTr="00D2327D">
        <w:tc>
          <w:tcPr>
            <w:tcW w:w="4644" w:type="dxa"/>
            <w:shd w:val="clear" w:color="auto" w:fill="A8D08D" w:themeFill="accent6" w:themeFillTint="99"/>
          </w:tcPr>
          <w:p w:rsidR="00D2327D" w:rsidRPr="004A042D" w:rsidRDefault="00D2327D" w:rsidP="004209AF">
            <w:pPr>
              <w:rPr>
                <w:rFonts w:ascii="Lato" w:hAnsi="Lato"/>
                <w:b/>
                <w:iCs/>
                <w:color w:val="000000" w:themeColor="text1"/>
                <w:lang w:val="ro-RO" w:eastAsia="en-US"/>
              </w:rPr>
            </w:pPr>
            <w:r w:rsidRPr="004A042D">
              <w:rPr>
                <w:rFonts w:ascii="Lato" w:hAnsi="Lato"/>
                <w:b/>
                <w:iCs/>
                <w:color w:val="000000" w:themeColor="text1"/>
                <w:lang w:val="ro-RO" w:eastAsia="en-US"/>
              </w:rPr>
              <w:t>Oportunităţi</w:t>
            </w:r>
          </w:p>
        </w:tc>
        <w:tc>
          <w:tcPr>
            <w:tcW w:w="4711" w:type="dxa"/>
            <w:shd w:val="clear" w:color="auto" w:fill="A8D08D" w:themeFill="accent6" w:themeFillTint="99"/>
          </w:tcPr>
          <w:p w:rsidR="00D2327D" w:rsidRPr="004A042D" w:rsidRDefault="00D2327D" w:rsidP="004209AF">
            <w:pPr>
              <w:rPr>
                <w:rFonts w:ascii="Lato" w:hAnsi="Lato"/>
                <w:iCs/>
                <w:color w:val="000000" w:themeColor="text1"/>
                <w:lang w:val="ro-RO"/>
              </w:rPr>
            </w:pPr>
            <w:r w:rsidRPr="004A042D">
              <w:rPr>
                <w:rFonts w:ascii="Lato" w:hAnsi="Lato"/>
                <w:b/>
                <w:iCs/>
                <w:color w:val="000000" w:themeColor="text1"/>
                <w:lang w:val="ro-RO" w:eastAsia="en-US"/>
              </w:rPr>
              <w:t>Ameninţări</w:t>
            </w:r>
          </w:p>
        </w:tc>
      </w:tr>
      <w:tr w:rsidR="00D2327D" w:rsidRPr="004A042D" w:rsidTr="00D2327D">
        <w:tc>
          <w:tcPr>
            <w:tcW w:w="4644" w:type="dxa"/>
            <w:shd w:val="clear" w:color="auto" w:fill="auto"/>
          </w:tcPr>
          <w:p w:rsidR="00D2327D" w:rsidRPr="004A042D" w:rsidRDefault="00D2327D" w:rsidP="004209AF">
            <w:pPr>
              <w:rPr>
                <w:rFonts w:ascii="Lato" w:hAnsi="Lato"/>
                <w:lang w:val="ro-RO"/>
              </w:rPr>
            </w:pPr>
            <w:r w:rsidRPr="004A042D">
              <w:rPr>
                <w:rFonts w:ascii="Lato" w:hAnsi="Lato"/>
                <w:lang w:val="ro-RO"/>
              </w:rPr>
              <w:t>Frecvența ocaziilor de care poate beneficia grădinița, pentru a putea promova și populariza potențialul și aportul său social spre consolidarea   imaginii unității, prin și în activitățile publice;</w:t>
            </w:r>
          </w:p>
          <w:p w:rsidR="00D2327D" w:rsidRPr="004A042D" w:rsidRDefault="00D2327D" w:rsidP="004209AF">
            <w:pPr>
              <w:rPr>
                <w:rFonts w:ascii="Lato" w:hAnsi="Lato"/>
                <w:lang w:val="ro-RO"/>
              </w:rPr>
            </w:pPr>
            <w:r w:rsidRPr="004A042D">
              <w:rPr>
                <w:rFonts w:ascii="Lato" w:hAnsi="Lato"/>
                <w:lang w:val="ro-RO"/>
              </w:rPr>
              <w:t>Transformarea grădiniței în furnizor complex de educație prin ofertarea de servicii  către comunitate, modalitate prin care s-ar stabili o relație directă între cadrele didactice și părinți;</w:t>
            </w:r>
          </w:p>
          <w:p w:rsidR="00D2327D" w:rsidRPr="004A042D" w:rsidRDefault="00D2327D" w:rsidP="004209AF">
            <w:pPr>
              <w:pStyle w:val="ListParagraph"/>
              <w:rPr>
                <w:rFonts w:ascii="Lato" w:hAnsi="Lato"/>
                <w:color w:val="auto"/>
                <w:sz w:val="24"/>
                <w:szCs w:val="24"/>
                <w:lang w:val="ro-RO"/>
              </w:rPr>
            </w:pPr>
            <w:r w:rsidRPr="004A042D">
              <w:rPr>
                <w:rFonts w:ascii="Lato" w:hAnsi="Lato"/>
                <w:color w:val="auto"/>
                <w:sz w:val="24"/>
                <w:szCs w:val="24"/>
                <w:lang w:val="ro-RO"/>
              </w:rPr>
              <w:t>Promovarea unei imagini pozitive a grădiniţei;</w:t>
            </w:r>
          </w:p>
          <w:p w:rsidR="00D2327D" w:rsidRPr="004A042D" w:rsidRDefault="00D2327D" w:rsidP="004209AF">
            <w:pPr>
              <w:rPr>
                <w:rFonts w:ascii="Lato" w:hAnsi="Lato"/>
                <w:lang w:val="ro-RO"/>
              </w:rPr>
            </w:pPr>
            <w:r w:rsidRPr="004A042D">
              <w:rPr>
                <w:rFonts w:ascii="Lato" w:hAnsi="Lato"/>
                <w:lang w:val="ro-RO"/>
              </w:rPr>
              <w:t>Posibilitatea de a dezvolta proiecte locale, naţionale şi europene;</w:t>
            </w:r>
          </w:p>
          <w:p w:rsidR="00D2327D" w:rsidRPr="004A042D" w:rsidRDefault="00D2327D" w:rsidP="004209AF">
            <w:pPr>
              <w:rPr>
                <w:rFonts w:ascii="Lato" w:hAnsi="Lato"/>
                <w:lang w:val="ro-RO"/>
              </w:rPr>
            </w:pPr>
            <w:r w:rsidRPr="004A042D">
              <w:rPr>
                <w:rFonts w:ascii="Lato" w:hAnsi="Lato"/>
                <w:lang w:val="ro-RO"/>
              </w:rPr>
              <w:t>Sprijinul Primăriei, al Ministerului Educației și Inspectoratului Școlar.</w:t>
            </w:r>
          </w:p>
          <w:p w:rsidR="00D2327D" w:rsidRPr="004A042D" w:rsidRDefault="00D2327D" w:rsidP="004209AF">
            <w:pPr>
              <w:rPr>
                <w:rFonts w:ascii="Lato" w:hAnsi="Lato"/>
                <w:lang w:val="ro-RO"/>
              </w:rPr>
            </w:pPr>
          </w:p>
        </w:tc>
        <w:tc>
          <w:tcPr>
            <w:tcW w:w="4711" w:type="dxa"/>
            <w:shd w:val="clear" w:color="auto" w:fill="auto"/>
          </w:tcPr>
          <w:p w:rsidR="00D2327D" w:rsidRPr="004A042D" w:rsidRDefault="00D2327D" w:rsidP="004209AF">
            <w:pPr>
              <w:rPr>
                <w:rFonts w:ascii="Lato" w:hAnsi="Lato"/>
                <w:lang w:val="ro-RO"/>
              </w:rPr>
            </w:pPr>
            <w:r w:rsidRPr="004A042D">
              <w:rPr>
                <w:rFonts w:ascii="Lato" w:hAnsi="Lato"/>
                <w:lang w:val="ro-RO"/>
              </w:rPr>
              <w:t>Creșterea ratei șomajului;</w:t>
            </w:r>
          </w:p>
          <w:p w:rsidR="00D2327D" w:rsidRPr="004A042D" w:rsidRDefault="00D2327D" w:rsidP="004209AF">
            <w:pPr>
              <w:rPr>
                <w:rFonts w:ascii="Lato" w:hAnsi="Lato"/>
                <w:lang w:val="ro-RO"/>
              </w:rPr>
            </w:pPr>
            <w:r w:rsidRPr="004A042D">
              <w:rPr>
                <w:rFonts w:ascii="Lato" w:hAnsi="Lato"/>
                <w:lang w:val="ro-RO"/>
              </w:rPr>
              <w:t>Timpul limitat al părinţilor conduce la o slabă implicare a acestora în viaţa grădiniței;</w:t>
            </w:r>
          </w:p>
          <w:p w:rsidR="00D2327D" w:rsidRPr="004A042D" w:rsidRDefault="00D2327D" w:rsidP="004209AF">
            <w:pPr>
              <w:rPr>
                <w:rFonts w:ascii="Lato" w:hAnsi="Lato"/>
                <w:lang w:val="ro-RO"/>
              </w:rPr>
            </w:pPr>
            <w:r w:rsidRPr="004A042D">
              <w:rPr>
                <w:rFonts w:ascii="Lato" w:hAnsi="Lato"/>
                <w:lang w:val="ro-RO"/>
              </w:rPr>
              <w:t>Lacune ale mecanismului de comunicare;</w:t>
            </w:r>
          </w:p>
          <w:p w:rsidR="00D2327D" w:rsidRPr="004A042D" w:rsidRDefault="00D2327D" w:rsidP="004209AF">
            <w:pPr>
              <w:rPr>
                <w:rFonts w:ascii="Lato" w:hAnsi="Lato"/>
                <w:lang w:val="ro-RO"/>
              </w:rPr>
            </w:pPr>
            <w:r w:rsidRPr="004A042D">
              <w:rPr>
                <w:rFonts w:ascii="Lato" w:hAnsi="Lato"/>
                <w:lang w:val="ro-RO"/>
              </w:rPr>
              <w:t>Concurența altor grădinițe;</w:t>
            </w:r>
          </w:p>
          <w:p w:rsidR="00D2327D" w:rsidRPr="004A042D" w:rsidRDefault="00D2327D" w:rsidP="004209AF">
            <w:pPr>
              <w:pStyle w:val="ListParagraph"/>
              <w:rPr>
                <w:rFonts w:ascii="Lato" w:hAnsi="Lato"/>
                <w:iCs/>
                <w:color w:val="auto"/>
                <w:sz w:val="24"/>
                <w:szCs w:val="24"/>
                <w:lang w:val="ro-RO"/>
              </w:rPr>
            </w:pPr>
            <w:r w:rsidRPr="004A042D">
              <w:rPr>
                <w:rFonts w:ascii="Lato" w:hAnsi="Lato"/>
                <w:iCs/>
                <w:color w:val="auto"/>
                <w:sz w:val="24"/>
                <w:szCs w:val="24"/>
                <w:lang w:val="ro-RO"/>
              </w:rPr>
              <w:t>Mass – media și folosirea excesivă a computerului de către copii;</w:t>
            </w:r>
          </w:p>
          <w:p w:rsidR="00D2327D" w:rsidRPr="004A042D" w:rsidRDefault="00D2327D" w:rsidP="004209AF">
            <w:pPr>
              <w:pStyle w:val="ListParagraph"/>
              <w:rPr>
                <w:rFonts w:ascii="Lato" w:hAnsi="Lato"/>
                <w:iCs/>
                <w:color w:val="auto"/>
                <w:sz w:val="24"/>
                <w:szCs w:val="24"/>
                <w:lang w:val="ro-RO"/>
              </w:rPr>
            </w:pPr>
            <w:r w:rsidRPr="004A042D">
              <w:rPr>
                <w:rFonts w:ascii="Lato" w:hAnsi="Lato"/>
                <w:iCs/>
                <w:color w:val="auto"/>
                <w:sz w:val="24"/>
                <w:szCs w:val="24"/>
                <w:lang w:val="ro-RO"/>
              </w:rPr>
              <w:t>Prejudicii de imagine, morale și fizice aduse de mass - media învăţământului românesc;</w:t>
            </w:r>
          </w:p>
          <w:p w:rsidR="00D2327D" w:rsidRPr="004A042D" w:rsidRDefault="00D2327D" w:rsidP="004209AF">
            <w:pPr>
              <w:pStyle w:val="Style"/>
              <w:rPr>
                <w:rFonts w:ascii="Lato" w:hAnsi="Lato" w:cs="Times New Roman"/>
              </w:rPr>
            </w:pPr>
            <w:r w:rsidRPr="004A042D">
              <w:rPr>
                <w:rFonts w:ascii="Lato" w:hAnsi="Lato" w:cs="Times New Roman"/>
              </w:rPr>
              <w:t>Organizarea defectuoasă a activităţilor de parteneriat poate conduce la diminuarea efectelor scontate;</w:t>
            </w:r>
          </w:p>
          <w:p w:rsidR="00D2327D" w:rsidRPr="004A042D" w:rsidRDefault="00D2327D" w:rsidP="004209AF">
            <w:pPr>
              <w:pStyle w:val="ListParagraph"/>
              <w:rPr>
                <w:rFonts w:ascii="Lato" w:hAnsi="Lato"/>
                <w:iCs/>
                <w:color w:val="auto"/>
                <w:sz w:val="24"/>
                <w:szCs w:val="24"/>
                <w:lang w:val="ro-RO"/>
              </w:rPr>
            </w:pPr>
            <w:r w:rsidRPr="004A042D">
              <w:rPr>
                <w:rFonts w:ascii="Lato" w:hAnsi="Lato"/>
                <w:iCs/>
                <w:color w:val="auto"/>
                <w:sz w:val="24"/>
                <w:szCs w:val="24"/>
                <w:lang w:val="ro-RO"/>
              </w:rPr>
              <w:t>Neîncrederea în sistemul de învăţământ datorită schimbărilor legislative.</w:t>
            </w:r>
          </w:p>
        </w:tc>
      </w:tr>
    </w:tbl>
    <w:p w:rsidR="00D2327D" w:rsidRPr="004A042D" w:rsidRDefault="00D2327D" w:rsidP="00D2327D">
      <w:pPr>
        <w:rPr>
          <w:rFonts w:ascii="Lato" w:hAnsi="Lato"/>
        </w:rPr>
      </w:pPr>
    </w:p>
    <w:p w:rsidR="00D2327D" w:rsidRPr="004A042D" w:rsidRDefault="00D2327D" w:rsidP="00866A6F">
      <w:pPr>
        <w:ind w:firstLine="720"/>
        <w:jc w:val="both"/>
        <w:rPr>
          <w:rFonts w:ascii="Lato" w:hAnsi="Lato"/>
          <w:bCs/>
          <w:lang w:val="ro-RO"/>
        </w:rPr>
      </w:pPr>
      <w:r w:rsidRPr="004A042D">
        <w:rPr>
          <w:rFonts w:ascii="Lato" w:hAnsi="Lato"/>
          <w:bCs/>
          <w:lang w:val="ro-RO"/>
        </w:rPr>
        <w:t>În perioada 2024 – 2028, Grădinița ”Curcubeul Speranței” se va dezvolta în plan instituțional cu accent benefic pe punctele tari, folosindu-se de resursele umane și de posibilitățile existente pentru a elimina punctele slabe, motivând moral activitatea personalului și întărind colaborarea cu părinții.</w:t>
      </w:r>
    </w:p>
    <w:p w:rsidR="00D2327D" w:rsidRDefault="00D2327D" w:rsidP="00866A6F">
      <w:pPr>
        <w:jc w:val="both"/>
        <w:rPr>
          <w:rFonts w:ascii="Lato" w:hAnsi="Lato"/>
          <w:bCs/>
          <w:lang w:val="ro-RO"/>
        </w:rPr>
      </w:pPr>
      <w:r w:rsidRPr="004A042D">
        <w:rPr>
          <w:rFonts w:ascii="Lato" w:hAnsi="Lato"/>
          <w:bCs/>
          <w:lang w:val="ro-RO"/>
        </w:rPr>
        <w:t>Printr-un act didactic de calitate vom atrage copii, în felul acesta realizându-ne planul de școlarizare și chiar mărind numărul de grupe și crescând totodată gradul de cuprindere în învățământ a copiilor aparținând unor grupuri vulnerabile.</w:t>
      </w:r>
    </w:p>
    <w:p w:rsidR="00866A6F" w:rsidRPr="004A042D" w:rsidRDefault="00866A6F" w:rsidP="00866A6F">
      <w:pPr>
        <w:jc w:val="both"/>
        <w:rPr>
          <w:rFonts w:ascii="Lato" w:hAnsi="Lato"/>
          <w:bCs/>
          <w:lang w:val="ro-RO"/>
        </w:rPr>
      </w:pPr>
    </w:p>
    <w:p w:rsidR="00D2327D" w:rsidRPr="00866A6F" w:rsidRDefault="00D2327D" w:rsidP="00866A6F">
      <w:pPr>
        <w:pStyle w:val="Heading2"/>
        <w:jc w:val="both"/>
        <w:rPr>
          <w:rFonts w:ascii="Lato" w:hAnsi="Lato"/>
          <w:b/>
          <w:color w:val="auto"/>
          <w:sz w:val="24"/>
          <w:szCs w:val="24"/>
        </w:rPr>
      </w:pPr>
      <w:bookmarkStart w:id="30" w:name="_Toc56259813"/>
      <w:bookmarkStart w:id="31" w:name="_Toc147604541"/>
      <w:r w:rsidRPr="00866A6F">
        <w:rPr>
          <w:rFonts w:ascii="Lato" w:hAnsi="Lato"/>
          <w:b/>
          <w:color w:val="auto"/>
          <w:sz w:val="24"/>
          <w:szCs w:val="24"/>
        </w:rPr>
        <w:t>I.6. CULTURA ORGANIZAŢIONALĂ</w:t>
      </w:r>
      <w:bookmarkEnd w:id="30"/>
      <w:bookmarkEnd w:id="31"/>
    </w:p>
    <w:p w:rsidR="00D2327D" w:rsidRPr="004A042D" w:rsidRDefault="00D2327D" w:rsidP="00866A6F">
      <w:pPr>
        <w:jc w:val="both"/>
        <w:rPr>
          <w:rFonts w:ascii="Lato" w:hAnsi="Lato"/>
          <w:lang w:val="ro-RO" w:eastAsia="ro-RO"/>
        </w:rPr>
      </w:pPr>
    </w:p>
    <w:p w:rsidR="00D2327D" w:rsidRPr="004A042D" w:rsidRDefault="00D2327D" w:rsidP="00866A6F">
      <w:pPr>
        <w:jc w:val="both"/>
        <w:rPr>
          <w:rFonts w:ascii="Lato" w:hAnsi="Lato"/>
          <w:lang w:val="ro-RO"/>
        </w:rPr>
      </w:pPr>
      <w:r w:rsidRPr="004A042D">
        <w:rPr>
          <w:rFonts w:ascii="Lato" w:hAnsi="Lato"/>
          <w:lang w:val="ro-RO"/>
        </w:rPr>
        <w:t xml:space="preserve">           Tipul dominant de cultură al unității noastre este cultura de </w:t>
      </w:r>
      <w:r w:rsidRPr="004A042D">
        <w:rPr>
          <w:rFonts w:ascii="Lato" w:hAnsi="Lato"/>
          <w:b/>
          <w:bCs/>
          <w:iCs/>
          <w:lang w:val="ro-RO"/>
        </w:rPr>
        <w:t xml:space="preserve">tip sarcină. </w:t>
      </w:r>
      <w:r w:rsidRPr="004A042D">
        <w:rPr>
          <w:rFonts w:ascii="Lato" w:hAnsi="Lato"/>
          <w:bCs/>
          <w:lang w:val="ro-RO"/>
        </w:rPr>
        <w:t>A</w:t>
      </w:r>
      <w:r w:rsidRPr="004A042D">
        <w:rPr>
          <w:rFonts w:ascii="Lato" w:hAnsi="Lato"/>
          <w:lang w:val="ro-RO"/>
        </w:rPr>
        <w:t>cest tip de cultură  este centrat pe exercitarea sarcinii și orientat spre persoană. Sarcinile sunt distribuite în raport cu potențialul indivizilor, valorificarea la maxim a acestuia fiind una din valorile de bază.</w:t>
      </w:r>
    </w:p>
    <w:p w:rsidR="00D2327D" w:rsidRPr="004A042D" w:rsidRDefault="00D2327D" w:rsidP="00866A6F">
      <w:pPr>
        <w:jc w:val="both"/>
        <w:rPr>
          <w:rFonts w:ascii="Lato" w:hAnsi="Lato"/>
          <w:lang w:val="ro-RO"/>
        </w:rPr>
      </w:pPr>
      <w:r w:rsidRPr="004A042D">
        <w:rPr>
          <w:rFonts w:ascii="Lato" w:hAnsi="Lato"/>
          <w:lang w:val="ro-RO"/>
        </w:rPr>
        <w:t>Sub raport managerial se practică o conducere flexibilă și stimulativă, bazată pe valori, cum ar fi: încrederea în om, în capacitățile sale creative și de autocontrol. Cadrele didactice se vor simti implicate stimulativ în procesul educațional și, totodată, au încredere în organizație.</w:t>
      </w:r>
    </w:p>
    <w:p w:rsidR="00D2327D" w:rsidRPr="004A042D" w:rsidRDefault="00D2327D" w:rsidP="00866A6F">
      <w:pPr>
        <w:ind w:firstLine="720"/>
        <w:jc w:val="both"/>
        <w:rPr>
          <w:rFonts w:ascii="Lato" w:hAnsi="Lato"/>
          <w:lang w:val="ro-RO"/>
        </w:rPr>
      </w:pPr>
      <w:r w:rsidRPr="004A042D">
        <w:rPr>
          <w:rFonts w:ascii="Lato" w:hAnsi="Lato"/>
          <w:lang w:val="ro-RO"/>
        </w:rPr>
        <w:lastRenderedPageBreak/>
        <w:t>În ceea ce priveşte climatul organizaţional, putem afirma că este un climat deschis, caracterizat prin dinamism şi angajare, relaţiile dintre cadrele didactice fiind colegiale, de respect şi de sprijin reciproc. Toate aceste aspecte se vor reflecta pozitiv în activitatea instructiv-educativă şi în conduita cadrelor didactic.</w:t>
      </w:r>
    </w:p>
    <w:p w:rsidR="00D2327D" w:rsidRPr="004A042D" w:rsidRDefault="00D2327D" w:rsidP="00866A6F">
      <w:pPr>
        <w:jc w:val="both"/>
        <w:rPr>
          <w:rFonts w:ascii="Lato" w:hAnsi="Lato"/>
          <w:b/>
          <w:bCs/>
          <w:iCs/>
          <w:lang w:val="ro-RO"/>
        </w:rPr>
      </w:pPr>
    </w:p>
    <w:p w:rsidR="00D2327D" w:rsidRPr="00866A6F" w:rsidRDefault="00D2327D" w:rsidP="00866A6F">
      <w:pPr>
        <w:pStyle w:val="Heading2"/>
        <w:jc w:val="both"/>
        <w:rPr>
          <w:rFonts w:ascii="Lato" w:hAnsi="Lato"/>
          <w:b/>
          <w:color w:val="auto"/>
          <w:sz w:val="24"/>
          <w:szCs w:val="24"/>
        </w:rPr>
      </w:pPr>
      <w:bookmarkStart w:id="32" w:name="_Toc56259814"/>
      <w:bookmarkStart w:id="33" w:name="_Toc147604542"/>
      <w:r w:rsidRPr="00866A6F">
        <w:rPr>
          <w:rFonts w:ascii="Lato" w:hAnsi="Lato"/>
          <w:b/>
          <w:color w:val="auto"/>
          <w:sz w:val="24"/>
          <w:szCs w:val="24"/>
        </w:rPr>
        <w:t>I.7. OFERTA EDUCAȚIONALĂ</w:t>
      </w:r>
      <w:bookmarkEnd w:id="32"/>
      <w:bookmarkEnd w:id="33"/>
      <w:r w:rsidRPr="00866A6F">
        <w:rPr>
          <w:rFonts w:ascii="Lato" w:hAnsi="Lato"/>
          <w:b/>
          <w:color w:val="auto"/>
          <w:sz w:val="24"/>
          <w:szCs w:val="24"/>
        </w:rPr>
        <w:t xml:space="preserve"> </w:t>
      </w:r>
    </w:p>
    <w:p w:rsidR="00D2327D" w:rsidRPr="004A042D" w:rsidRDefault="00D2327D" w:rsidP="00866A6F">
      <w:pPr>
        <w:ind w:firstLine="720"/>
        <w:jc w:val="both"/>
        <w:rPr>
          <w:rFonts w:ascii="Lato" w:hAnsi="Lato"/>
          <w:color w:val="000000"/>
          <w:lang w:val="ro-RO"/>
        </w:rPr>
      </w:pPr>
      <w:r w:rsidRPr="004A042D">
        <w:rPr>
          <w:rFonts w:ascii="Lato" w:hAnsi="Lato"/>
          <w:bCs/>
          <w:lang w:val="ro-RO"/>
        </w:rPr>
        <w:t>Educaţia în Grădinița ”Curcubeul Speranței”</w:t>
      </w:r>
      <w:r w:rsidRPr="004A042D">
        <w:rPr>
          <w:rStyle w:val="StrongEmphasis"/>
          <w:rFonts w:ascii="Lato" w:hAnsi="Lato"/>
          <w:lang w:val="ro-RO"/>
        </w:rPr>
        <w:t xml:space="preserve"> </w:t>
      </w:r>
      <w:r w:rsidRPr="004A042D">
        <w:rPr>
          <w:rFonts w:ascii="Lato" w:hAnsi="Lato"/>
          <w:bCs/>
          <w:color w:val="000000"/>
          <w:lang w:val="ro-RO"/>
        </w:rPr>
        <w:t>va</w:t>
      </w:r>
      <w:r w:rsidRPr="004A042D">
        <w:rPr>
          <w:rFonts w:ascii="Lato" w:hAnsi="Lato"/>
          <w:bCs/>
          <w:lang w:val="ro-RO"/>
        </w:rPr>
        <w:t xml:space="preserve"> respecta sistemul educaţional curent. Prin curriculă, programele, metodele moderne de predare şi de învăţare, prin practicile sale specifice, grădiniţa se va identifica printr-o ofertă educaţională specializată şi diferenţiată. Programele curriculare adaptate la specificul grădiniței au la bază Curriculum Național și se va desfășura conform schemei orare pentru grupele de copii în învățământ tradițional. </w:t>
      </w:r>
      <w:r w:rsidRPr="004A042D">
        <w:rPr>
          <w:rFonts w:ascii="Lato" w:hAnsi="Lato"/>
          <w:color w:val="000000"/>
          <w:lang w:val="ro-RO"/>
        </w:rPr>
        <w:t>Oferta de activități opționale este deschisă și se va plia întotdeauna după opțiunile părinților.</w:t>
      </w:r>
    </w:p>
    <w:p w:rsidR="00D2327D" w:rsidRPr="004A042D" w:rsidRDefault="00D2327D" w:rsidP="00866A6F">
      <w:pPr>
        <w:jc w:val="both"/>
        <w:rPr>
          <w:rFonts w:ascii="Lato" w:hAnsi="Lato"/>
          <w:color w:val="000000"/>
          <w:lang w:val="ro-RO"/>
        </w:rPr>
      </w:pPr>
    </w:p>
    <w:p w:rsidR="00D2327D" w:rsidRPr="004A042D" w:rsidRDefault="00D2327D" w:rsidP="00866A6F">
      <w:pPr>
        <w:jc w:val="both"/>
        <w:rPr>
          <w:rFonts w:ascii="Lato" w:hAnsi="Lato"/>
          <w:b/>
          <w:bCs/>
          <w:lang w:val="ro-RO" w:eastAsia="ro-RO" w:bidi="ro-RO"/>
        </w:rPr>
      </w:pPr>
      <w:r w:rsidRPr="004A042D">
        <w:rPr>
          <w:rFonts w:ascii="Lato" w:hAnsi="Lato"/>
          <w:b/>
          <w:bCs/>
          <w:lang w:val="ro-RO" w:eastAsia="ro-RO" w:bidi="ro-RO"/>
        </w:rPr>
        <w:t xml:space="preserve">Pentru anul şcolar 2024-2025, Grădinița ”Curcubeul Speranței” va funcționa cu </w:t>
      </w:r>
      <w:r w:rsidR="004A019C">
        <w:rPr>
          <w:rFonts w:ascii="Lato" w:hAnsi="Lato"/>
          <w:b/>
          <w:bCs/>
          <w:lang w:val="ro-RO" w:eastAsia="ro-RO" w:bidi="ro-RO"/>
        </w:rPr>
        <w:t>2 grupe, cu un număr total de 35</w:t>
      </w:r>
      <w:r w:rsidRPr="004A042D">
        <w:rPr>
          <w:rFonts w:ascii="Lato" w:hAnsi="Lato"/>
          <w:b/>
          <w:bCs/>
          <w:lang w:val="ro-RO" w:eastAsia="ro-RO" w:bidi="ro-RO"/>
        </w:rPr>
        <w:t xml:space="preserve"> de copii, repartizați astfel:</w:t>
      </w:r>
    </w:p>
    <w:p w:rsidR="00D2327D" w:rsidRPr="004A042D" w:rsidRDefault="00143E99" w:rsidP="00866A6F">
      <w:pPr>
        <w:jc w:val="both"/>
        <w:rPr>
          <w:rFonts w:ascii="Lato" w:hAnsi="Lato"/>
          <w:lang w:val="ro-RO" w:eastAsia="ro-RO" w:bidi="ro-RO"/>
        </w:rPr>
      </w:pPr>
      <w:r>
        <w:rPr>
          <w:rFonts w:ascii="Lato" w:hAnsi="Lato"/>
          <w:lang w:val="ro-RO" w:eastAsia="ro-RO" w:bidi="ro-RO"/>
        </w:rPr>
        <w:t>Grupa mică – 18</w:t>
      </w:r>
      <w:r w:rsidR="00D2327D" w:rsidRPr="004A042D">
        <w:rPr>
          <w:rFonts w:ascii="Lato" w:hAnsi="Lato"/>
          <w:lang w:val="ro-RO" w:eastAsia="ro-RO" w:bidi="ro-RO"/>
        </w:rPr>
        <w:t xml:space="preserve"> preșcolari</w:t>
      </w:r>
    </w:p>
    <w:p w:rsidR="00D2327D" w:rsidRPr="004A042D" w:rsidRDefault="00143E99" w:rsidP="00866A6F">
      <w:pPr>
        <w:jc w:val="both"/>
        <w:rPr>
          <w:rFonts w:ascii="Lato" w:hAnsi="Lato"/>
          <w:lang w:val="ro-RO" w:eastAsia="ro-RO" w:bidi="ro-RO"/>
        </w:rPr>
      </w:pPr>
      <w:r>
        <w:rPr>
          <w:rFonts w:ascii="Lato" w:hAnsi="Lato"/>
          <w:lang w:val="ro-RO" w:eastAsia="ro-RO" w:bidi="ro-RO"/>
        </w:rPr>
        <w:t>Grupa mare – 17</w:t>
      </w:r>
      <w:r w:rsidR="00D2327D" w:rsidRPr="004A042D">
        <w:rPr>
          <w:rFonts w:ascii="Lato" w:hAnsi="Lato"/>
          <w:spacing w:val="-2"/>
          <w:lang w:val="ro-RO" w:eastAsia="ro-RO" w:bidi="ro-RO"/>
        </w:rPr>
        <w:t xml:space="preserve"> </w:t>
      </w:r>
      <w:r w:rsidR="00D2327D" w:rsidRPr="004A042D">
        <w:rPr>
          <w:rFonts w:ascii="Lato" w:hAnsi="Lato"/>
          <w:lang w:val="ro-RO" w:eastAsia="ro-RO" w:bidi="ro-RO"/>
        </w:rPr>
        <w:t>preșcolari</w:t>
      </w:r>
    </w:p>
    <w:p w:rsidR="00D2327D" w:rsidRPr="004A042D" w:rsidRDefault="00D2327D" w:rsidP="00866A6F">
      <w:pPr>
        <w:jc w:val="both"/>
        <w:rPr>
          <w:rFonts w:ascii="Lato" w:hAnsi="Lato"/>
          <w:bCs/>
          <w:lang w:val="ro-RO"/>
        </w:rPr>
      </w:pPr>
    </w:p>
    <w:p w:rsidR="00D2327D" w:rsidRPr="004A042D" w:rsidRDefault="00D2327D" w:rsidP="00866A6F">
      <w:pPr>
        <w:jc w:val="both"/>
        <w:rPr>
          <w:rFonts w:ascii="Lato" w:hAnsi="Lato"/>
          <w:b/>
          <w:bCs/>
          <w:lang w:val="ro-RO" w:eastAsia="ro-RO" w:bidi="ro-RO"/>
        </w:rPr>
      </w:pPr>
      <w:r w:rsidRPr="004A042D">
        <w:rPr>
          <w:rFonts w:ascii="Lato" w:hAnsi="Lato"/>
          <w:b/>
          <w:bCs/>
          <w:lang w:val="ro-RO" w:eastAsia="ro-RO" w:bidi="ro-RO"/>
        </w:rPr>
        <w:t>Obiectivele noastre referitoare la oferta educațională vizează:</w:t>
      </w:r>
    </w:p>
    <w:p w:rsidR="00D2327D" w:rsidRPr="004A042D" w:rsidRDefault="00D2327D" w:rsidP="00866A6F">
      <w:pPr>
        <w:jc w:val="both"/>
        <w:rPr>
          <w:rFonts w:ascii="Lato" w:hAnsi="Lato"/>
          <w:lang w:val="ro-RO" w:eastAsia="ro-RO" w:bidi="ro-RO"/>
        </w:rPr>
      </w:pPr>
      <w:r w:rsidRPr="004A042D">
        <w:rPr>
          <w:rFonts w:ascii="Lato" w:hAnsi="Lato"/>
          <w:lang w:val="ro-RO" w:eastAsia="ro-RO" w:bidi="ro-RO"/>
        </w:rPr>
        <w:t>dezvoltarea liberă, integrală și armonioasă a personalității copilului având în vedere ritmul propriu al acestuia, sprijinind formarea autonomă și creativă;</w:t>
      </w:r>
    </w:p>
    <w:p w:rsidR="00D2327D" w:rsidRPr="004A042D" w:rsidRDefault="00D2327D" w:rsidP="00866A6F">
      <w:pPr>
        <w:jc w:val="both"/>
        <w:rPr>
          <w:rFonts w:ascii="Lato" w:hAnsi="Lato"/>
          <w:lang w:val="ro-RO" w:eastAsia="ro-RO" w:bidi="ro-RO"/>
        </w:rPr>
      </w:pPr>
      <w:r w:rsidRPr="004A042D">
        <w:rPr>
          <w:rFonts w:ascii="Lato" w:hAnsi="Lato"/>
          <w:lang w:val="ro-RO" w:eastAsia="ro-RO" w:bidi="ro-RO"/>
        </w:rPr>
        <w:t>dezvoltarea capacității de a interacționa cu alți copii, cu adulții, cu mediul, pentru a dobândi cunoștințe, deprinderi, atitudini și conduite noi atât de necesare în următoarele etape ale dezvoltării;</w:t>
      </w:r>
    </w:p>
    <w:p w:rsidR="00D2327D" w:rsidRPr="004A042D" w:rsidRDefault="00D2327D" w:rsidP="00866A6F">
      <w:pPr>
        <w:jc w:val="both"/>
        <w:rPr>
          <w:rFonts w:ascii="Lato" w:hAnsi="Lato"/>
          <w:lang w:val="ro-RO" w:eastAsia="ro-RO" w:bidi="ro-RO"/>
        </w:rPr>
      </w:pPr>
      <w:r w:rsidRPr="004A042D">
        <w:rPr>
          <w:rFonts w:ascii="Lato" w:hAnsi="Lato"/>
          <w:lang w:val="ro-RO" w:eastAsia="ro-RO" w:bidi="ro-RO"/>
        </w:rPr>
        <w:t>descoperirea de către fiecare copil, a propriei identități, a autonomiei si dezvoltarea unei imagini de sine pozitive;</w:t>
      </w:r>
    </w:p>
    <w:p w:rsidR="00D2327D" w:rsidRPr="004A042D" w:rsidRDefault="00D2327D" w:rsidP="00866A6F">
      <w:pPr>
        <w:jc w:val="both"/>
        <w:rPr>
          <w:rFonts w:ascii="Lato" w:hAnsi="Lato"/>
          <w:lang w:val="ro-RO" w:eastAsia="ro-RO" w:bidi="ro-RO"/>
        </w:rPr>
      </w:pPr>
      <w:r w:rsidRPr="004A042D">
        <w:rPr>
          <w:rFonts w:ascii="Lato" w:hAnsi="Lato"/>
          <w:lang w:val="ro-RO" w:eastAsia="ro-RO" w:bidi="ro-RO"/>
        </w:rPr>
        <w:t>îndrumarea și sprijinirea copilului în achiziționarea continuă de cunoștințe, capacități, deprinderi și atitudini necesare pentru ușoara integrare la școală.</w:t>
      </w:r>
    </w:p>
    <w:p w:rsidR="00D2327D" w:rsidRPr="004A042D" w:rsidRDefault="00D2327D" w:rsidP="00866A6F">
      <w:pPr>
        <w:pStyle w:val="BodyText2"/>
        <w:spacing w:after="0" w:line="240" w:lineRule="auto"/>
        <w:jc w:val="both"/>
        <w:rPr>
          <w:rFonts w:ascii="Lato" w:hAnsi="Lato"/>
          <w:lang w:val="ro-RO"/>
        </w:rPr>
      </w:pPr>
      <w:r w:rsidRPr="004A042D">
        <w:rPr>
          <w:rFonts w:ascii="Lato" w:hAnsi="Lato"/>
          <w:lang w:val="ro-RO"/>
        </w:rPr>
        <w:t xml:space="preserve">         </w:t>
      </w:r>
      <w:r w:rsidRPr="004A042D">
        <w:rPr>
          <w:rFonts w:ascii="Lato" w:hAnsi="Lato"/>
          <w:lang w:val="ro-RO"/>
        </w:rPr>
        <w:tab/>
        <w:t>Programul educativ al grădiniţei este flexibil, acoperind cerinţele dezvoltării copilului. În abordarea individuală a copilului, personalul didactic va ţine seama de ritmul propriu de dezvoltare al fiecăruia, de nevoile sale afective şi de activitatea fundamentală corespunzătoare vârstei.</w:t>
      </w:r>
    </w:p>
    <w:p w:rsidR="00D2327D" w:rsidRPr="004A042D" w:rsidRDefault="00D2327D" w:rsidP="00866A6F">
      <w:pPr>
        <w:ind w:firstLine="720"/>
        <w:jc w:val="both"/>
        <w:rPr>
          <w:rFonts w:ascii="Lato" w:hAnsi="Lato"/>
          <w:lang w:val="ro-RO" w:eastAsia="ro-RO" w:bidi="ro-RO"/>
        </w:rPr>
      </w:pPr>
      <w:r w:rsidRPr="004A042D">
        <w:rPr>
          <w:rFonts w:ascii="Lato" w:hAnsi="Lato"/>
          <w:bCs/>
          <w:lang w:val="ro-RO" w:eastAsia="ro-RO" w:bidi="ro-RO"/>
        </w:rPr>
        <w:t xml:space="preserve">Grădinița </w:t>
      </w:r>
      <w:r w:rsidRPr="004A042D">
        <w:rPr>
          <w:rFonts w:ascii="Lato" w:hAnsi="Lato"/>
          <w:lang w:val="ro-RO" w:eastAsia="ro-RO" w:bidi="ro-RO"/>
        </w:rPr>
        <w:t>promovează o ofertă educațională completă, adaptată particularităților copiilor pe grupe de vârstă (mică, mare), ținând cont de aptitudinile și calitățile fiecăruia, astfel că, activitățile instructiv–educative se desfășoară într-un cadru favorabil și corespunzător normelor și valorilor necesare dezvoltării armonioase a fiecărui copil.</w:t>
      </w:r>
    </w:p>
    <w:p w:rsidR="00D2327D" w:rsidRDefault="00D2327D" w:rsidP="00866A6F">
      <w:pPr>
        <w:ind w:firstLine="720"/>
        <w:jc w:val="both"/>
        <w:rPr>
          <w:rFonts w:ascii="Lato" w:hAnsi="Lato"/>
          <w:lang w:val="ro-RO" w:eastAsia="ro-RO" w:bidi="ro-RO"/>
        </w:rPr>
      </w:pPr>
      <w:r w:rsidRPr="004A042D">
        <w:rPr>
          <w:rFonts w:ascii="Lato" w:hAnsi="Lato"/>
          <w:lang w:val="ro-RO" w:eastAsia="ro-RO" w:bidi="ro-RO"/>
        </w:rPr>
        <w:t>Activităţile instructiv-educative în grădiniță au loc pe fondul unui obiectiv fundamental: îngrijirea atentă a fiecărui copil, preocuparea pentru adoptarea unui regim de viaţă sănătos, pentru menţinerea unei dispoziţii şi a unui tonus pozitiv, pentru echilibru şi dezvoltare armonioasă de la cea mai mică vârstă.</w:t>
      </w:r>
    </w:p>
    <w:p w:rsidR="00866A6F" w:rsidRDefault="00866A6F" w:rsidP="00866A6F">
      <w:pPr>
        <w:ind w:firstLine="720"/>
        <w:jc w:val="both"/>
        <w:rPr>
          <w:rFonts w:ascii="Lato" w:hAnsi="Lato"/>
          <w:lang w:val="ro-RO" w:eastAsia="ro-RO" w:bidi="ro-RO"/>
        </w:rPr>
      </w:pPr>
    </w:p>
    <w:p w:rsidR="00866A6F" w:rsidRPr="004A042D" w:rsidRDefault="00866A6F" w:rsidP="00866A6F">
      <w:pPr>
        <w:ind w:firstLine="720"/>
        <w:jc w:val="both"/>
        <w:rPr>
          <w:rFonts w:ascii="Lato" w:hAnsi="Lato"/>
          <w:lang w:val="ro-RO" w:eastAsia="ro-RO" w:bidi="ro-RO"/>
        </w:rPr>
      </w:pPr>
    </w:p>
    <w:p w:rsidR="00D2327D" w:rsidRPr="004A042D" w:rsidRDefault="00D2327D" w:rsidP="00866A6F">
      <w:pPr>
        <w:jc w:val="both"/>
        <w:rPr>
          <w:rFonts w:ascii="Lato" w:hAnsi="Lato"/>
          <w:b/>
          <w:bCs/>
          <w:lang w:val="ro-RO" w:eastAsia="ro-RO" w:bidi="ro-RO"/>
        </w:rPr>
      </w:pPr>
      <w:r w:rsidRPr="004A042D">
        <w:rPr>
          <w:rFonts w:ascii="Lato" w:hAnsi="Lato"/>
          <w:b/>
          <w:bCs/>
          <w:lang w:val="ro-RO" w:eastAsia="ro-RO" w:bidi="ro-RO"/>
        </w:rPr>
        <w:lastRenderedPageBreak/>
        <w:t>Din multitudinea activităților educaționale pe care le vom desfășura cu micii preșcolari amintim:</w:t>
      </w:r>
    </w:p>
    <w:p w:rsidR="00D2327D" w:rsidRPr="00866A6F" w:rsidRDefault="00D2327D" w:rsidP="00CD1611">
      <w:pPr>
        <w:pStyle w:val="ListParagraph"/>
        <w:numPr>
          <w:ilvl w:val="0"/>
          <w:numId w:val="7"/>
        </w:numPr>
        <w:spacing w:after="0"/>
        <w:jc w:val="both"/>
        <w:rPr>
          <w:rFonts w:ascii="Lato" w:hAnsi="Lato"/>
          <w:color w:val="auto"/>
          <w:sz w:val="24"/>
          <w:szCs w:val="24"/>
          <w:lang w:val="ro-RO" w:eastAsia="ro-RO" w:bidi="ro-RO"/>
        </w:rPr>
      </w:pPr>
      <w:r w:rsidRPr="00866A6F">
        <w:rPr>
          <w:rFonts w:ascii="Lato" w:hAnsi="Lato"/>
          <w:color w:val="auto"/>
          <w:sz w:val="24"/>
          <w:szCs w:val="24"/>
          <w:lang w:val="ro-RO" w:eastAsia="ro-RO" w:bidi="ro-RO"/>
        </w:rPr>
        <w:t>activități de educare a limbajului;</w:t>
      </w:r>
    </w:p>
    <w:p w:rsidR="00D2327D" w:rsidRPr="00866A6F" w:rsidRDefault="00D2327D" w:rsidP="00CD1611">
      <w:pPr>
        <w:pStyle w:val="ListParagraph"/>
        <w:numPr>
          <w:ilvl w:val="0"/>
          <w:numId w:val="7"/>
        </w:numPr>
        <w:spacing w:after="0"/>
        <w:jc w:val="both"/>
        <w:rPr>
          <w:rFonts w:ascii="Lato" w:hAnsi="Lato"/>
          <w:color w:val="auto"/>
          <w:sz w:val="24"/>
          <w:szCs w:val="24"/>
          <w:lang w:val="ro-RO" w:eastAsia="ro-RO" w:bidi="ro-RO"/>
        </w:rPr>
      </w:pPr>
      <w:r w:rsidRPr="00866A6F">
        <w:rPr>
          <w:rFonts w:ascii="Lato" w:hAnsi="Lato"/>
          <w:color w:val="auto"/>
          <w:sz w:val="24"/>
          <w:szCs w:val="24"/>
          <w:lang w:val="ro-RO" w:eastAsia="ro-RO" w:bidi="ro-RO"/>
        </w:rPr>
        <w:t>activități logico-matematice;</w:t>
      </w:r>
    </w:p>
    <w:p w:rsidR="00D2327D" w:rsidRPr="00866A6F" w:rsidRDefault="00D2327D" w:rsidP="00CD1611">
      <w:pPr>
        <w:pStyle w:val="ListParagraph"/>
        <w:numPr>
          <w:ilvl w:val="0"/>
          <w:numId w:val="7"/>
        </w:numPr>
        <w:spacing w:after="0"/>
        <w:jc w:val="both"/>
        <w:rPr>
          <w:rFonts w:ascii="Lato" w:hAnsi="Lato"/>
          <w:color w:val="auto"/>
          <w:sz w:val="24"/>
          <w:szCs w:val="24"/>
          <w:lang w:val="ro-RO" w:eastAsia="ro-RO" w:bidi="ro-RO"/>
        </w:rPr>
      </w:pPr>
      <w:r w:rsidRPr="00866A6F">
        <w:rPr>
          <w:rFonts w:ascii="Lato" w:hAnsi="Lato"/>
          <w:color w:val="auto"/>
          <w:sz w:val="24"/>
          <w:szCs w:val="24"/>
          <w:lang w:val="ro-RO" w:eastAsia="ro-RO" w:bidi="ro-RO"/>
        </w:rPr>
        <w:t>activități de cunoaștere a mediului înconjurător;</w:t>
      </w:r>
    </w:p>
    <w:p w:rsidR="00D2327D" w:rsidRPr="00866A6F" w:rsidRDefault="00D2327D" w:rsidP="00CD1611">
      <w:pPr>
        <w:pStyle w:val="ListParagraph"/>
        <w:numPr>
          <w:ilvl w:val="0"/>
          <w:numId w:val="7"/>
        </w:numPr>
        <w:spacing w:after="0"/>
        <w:jc w:val="both"/>
        <w:rPr>
          <w:rFonts w:ascii="Lato" w:hAnsi="Lato"/>
          <w:color w:val="auto"/>
          <w:sz w:val="24"/>
          <w:szCs w:val="24"/>
          <w:lang w:val="ro-RO" w:eastAsia="ro-RO" w:bidi="ro-RO"/>
        </w:rPr>
      </w:pPr>
      <w:r w:rsidRPr="00866A6F">
        <w:rPr>
          <w:rFonts w:ascii="Lato" w:hAnsi="Lato"/>
          <w:color w:val="auto"/>
          <w:sz w:val="24"/>
          <w:szCs w:val="24"/>
          <w:lang w:val="ro-RO" w:eastAsia="ro-RO" w:bidi="ro-RO"/>
        </w:rPr>
        <w:t>activități în aer liber, vizite la muzee, la grădina zoologică, la grădina botanică, la teatru etc.;</w:t>
      </w:r>
    </w:p>
    <w:p w:rsidR="00D2327D" w:rsidRPr="00866A6F" w:rsidRDefault="00D2327D" w:rsidP="00CD1611">
      <w:pPr>
        <w:pStyle w:val="ListParagraph"/>
        <w:numPr>
          <w:ilvl w:val="0"/>
          <w:numId w:val="7"/>
        </w:numPr>
        <w:spacing w:after="0"/>
        <w:jc w:val="both"/>
        <w:rPr>
          <w:rFonts w:ascii="Lato" w:hAnsi="Lato"/>
          <w:color w:val="auto"/>
          <w:sz w:val="24"/>
          <w:szCs w:val="24"/>
          <w:lang w:val="ro-RO" w:eastAsia="ro-RO" w:bidi="ro-RO"/>
        </w:rPr>
      </w:pPr>
      <w:r w:rsidRPr="00866A6F">
        <w:rPr>
          <w:rFonts w:ascii="Lato" w:hAnsi="Lato"/>
          <w:color w:val="auto"/>
          <w:sz w:val="24"/>
          <w:szCs w:val="24"/>
          <w:lang w:val="ro-RO" w:eastAsia="ro-RO" w:bidi="ro-RO"/>
        </w:rPr>
        <w:t>dezvoltare socio-emoțională;</w:t>
      </w:r>
    </w:p>
    <w:p w:rsidR="00D2327D" w:rsidRPr="00866A6F" w:rsidRDefault="00D2327D" w:rsidP="00CD1611">
      <w:pPr>
        <w:pStyle w:val="ListParagraph"/>
        <w:numPr>
          <w:ilvl w:val="0"/>
          <w:numId w:val="7"/>
        </w:numPr>
        <w:spacing w:after="0"/>
        <w:jc w:val="both"/>
        <w:rPr>
          <w:rFonts w:ascii="Lato" w:hAnsi="Lato"/>
          <w:color w:val="auto"/>
          <w:sz w:val="24"/>
          <w:szCs w:val="24"/>
          <w:lang w:val="ro-RO" w:eastAsia="ro-RO" w:bidi="ro-RO"/>
        </w:rPr>
      </w:pPr>
      <w:r w:rsidRPr="00866A6F">
        <w:rPr>
          <w:rFonts w:ascii="Lato" w:hAnsi="Lato"/>
          <w:color w:val="auto"/>
          <w:sz w:val="24"/>
          <w:szCs w:val="24"/>
          <w:lang w:val="ro-RO" w:eastAsia="ro-RO" w:bidi="ro-RO"/>
        </w:rPr>
        <w:t>dezvoltare psiho-motrică;</w:t>
      </w:r>
    </w:p>
    <w:p w:rsidR="00D2327D" w:rsidRPr="00866A6F" w:rsidRDefault="00D2327D" w:rsidP="00CD1611">
      <w:pPr>
        <w:pStyle w:val="ListParagraph"/>
        <w:numPr>
          <w:ilvl w:val="0"/>
          <w:numId w:val="7"/>
        </w:numPr>
        <w:spacing w:after="0"/>
        <w:jc w:val="both"/>
        <w:rPr>
          <w:rFonts w:ascii="Lato" w:hAnsi="Lato"/>
          <w:color w:val="auto"/>
          <w:sz w:val="24"/>
          <w:szCs w:val="24"/>
          <w:lang w:val="ro-RO" w:eastAsia="ro-RO" w:bidi="ro-RO"/>
        </w:rPr>
      </w:pPr>
      <w:r w:rsidRPr="00866A6F">
        <w:rPr>
          <w:rFonts w:ascii="Lato" w:hAnsi="Lato"/>
          <w:color w:val="auto"/>
          <w:sz w:val="24"/>
          <w:szCs w:val="24"/>
          <w:lang w:val="ro-RO" w:eastAsia="ro-RO" w:bidi="ro-RO"/>
        </w:rPr>
        <w:t xml:space="preserve">dezvoltare estetică și creativă. </w:t>
      </w:r>
    </w:p>
    <w:p w:rsidR="00D2327D" w:rsidRPr="004A042D" w:rsidRDefault="00D2327D" w:rsidP="00866A6F">
      <w:pPr>
        <w:ind w:firstLine="360"/>
        <w:jc w:val="both"/>
        <w:rPr>
          <w:rFonts w:ascii="Lato" w:hAnsi="Lato"/>
          <w:lang w:val="ro-RO" w:eastAsia="ro-RO" w:bidi="ro-RO"/>
        </w:rPr>
      </w:pPr>
      <w:r w:rsidRPr="004A042D">
        <w:rPr>
          <w:rFonts w:ascii="Lato" w:hAnsi="Lato"/>
          <w:lang w:val="ro-RO" w:eastAsia="ro-RO" w:bidi="ro-RO"/>
        </w:rPr>
        <w:t>Copiii au posibilitatea să lucreze pe centre de interes, în care desfășoară activități care îi vor ajuta să socializeze în mod progresiv.</w:t>
      </w:r>
    </w:p>
    <w:p w:rsidR="00D2327D" w:rsidRPr="004A042D" w:rsidRDefault="00D2327D" w:rsidP="00866A6F">
      <w:pPr>
        <w:ind w:firstLine="360"/>
        <w:jc w:val="both"/>
        <w:rPr>
          <w:rFonts w:ascii="Lato" w:hAnsi="Lato"/>
          <w:lang w:val="ro-RO" w:eastAsia="ro-RO" w:bidi="ro-RO"/>
        </w:rPr>
      </w:pPr>
      <w:r w:rsidRPr="004A042D">
        <w:rPr>
          <w:rFonts w:ascii="Lato" w:hAnsi="Lato"/>
          <w:lang w:val="ro-RO" w:eastAsia="ro-RO" w:bidi="ro-RO"/>
        </w:rPr>
        <w:t>Întâlnirea de dimineață este etapa care deschide programul unei zile în grădiniță și are reale valențe socio-comportamentale, exersând abilitățile de comunicare ale copiilor.</w:t>
      </w:r>
    </w:p>
    <w:p w:rsidR="00D2327D" w:rsidRPr="004A042D" w:rsidRDefault="00D2327D" w:rsidP="00866A6F">
      <w:pPr>
        <w:ind w:firstLine="360"/>
        <w:jc w:val="both"/>
        <w:rPr>
          <w:rFonts w:ascii="Lato" w:hAnsi="Lato"/>
          <w:lang w:val="ro-RO" w:eastAsia="ro-RO" w:bidi="ro-RO"/>
        </w:rPr>
      </w:pPr>
      <w:r w:rsidRPr="004A042D">
        <w:rPr>
          <w:rFonts w:ascii="Lato" w:hAnsi="Lato"/>
          <w:lang w:val="ro-RO" w:eastAsia="ro-RO" w:bidi="ro-RO"/>
        </w:rPr>
        <w:t>Tot în acest moment al zilei are loc devoționalul zilnic.</w:t>
      </w:r>
    </w:p>
    <w:p w:rsidR="00D2327D" w:rsidRPr="004A042D" w:rsidRDefault="00D2327D" w:rsidP="00866A6F">
      <w:pPr>
        <w:pStyle w:val="BodyText2"/>
        <w:spacing w:line="240" w:lineRule="auto"/>
        <w:jc w:val="both"/>
        <w:rPr>
          <w:rFonts w:ascii="Lato" w:hAnsi="Lato"/>
          <w:lang w:val="ro-RO"/>
        </w:rPr>
      </w:pPr>
      <w:r w:rsidRPr="004A042D">
        <w:rPr>
          <w:rFonts w:ascii="Lato" w:hAnsi="Lato"/>
          <w:lang w:val="ro-RO"/>
        </w:rPr>
        <w:t>Prin oferta educaţională, vom încerca să individualizăm grădiniţa noastră şi să conturăm „personalitatea” acesteia.</w:t>
      </w:r>
    </w:p>
    <w:p w:rsidR="00D2327D" w:rsidRPr="004A042D" w:rsidRDefault="00D2327D" w:rsidP="00866A6F">
      <w:pPr>
        <w:jc w:val="both"/>
        <w:rPr>
          <w:rFonts w:ascii="Lato" w:hAnsi="Lato"/>
          <w:lang w:val="ro-RO" w:eastAsia="ro-RO" w:bidi="ro-RO"/>
        </w:rPr>
      </w:pPr>
      <w:r w:rsidRPr="004A042D">
        <w:rPr>
          <w:rFonts w:ascii="Lato" w:hAnsi="Lato"/>
          <w:lang w:val="ro-RO" w:eastAsia="ro-RO" w:bidi="ro-RO"/>
        </w:rPr>
        <w:tab/>
        <w:t>Grădinița ”Curcubeul Speranței” cultivă un mediu fizic şi psihosocial caracterizat prin:</w:t>
      </w:r>
    </w:p>
    <w:p w:rsidR="00D2327D" w:rsidRPr="00866A6F" w:rsidRDefault="00D2327D" w:rsidP="00CD1611">
      <w:pPr>
        <w:pStyle w:val="ListParagraph"/>
        <w:numPr>
          <w:ilvl w:val="0"/>
          <w:numId w:val="8"/>
        </w:numPr>
        <w:spacing w:after="0" w:line="240" w:lineRule="auto"/>
        <w:jc w:val="both"/>
        <w:rPr>
          <w:rFonts w:ascii="Lato" w:hAnsi="Lato"/>
          <w:color w:val="auto"/>
          <w:sz w:val="24"/>
          <w:szCs w:val="24"/>
          <w:lang w:val="ro-RO" w:eastAsia="ro-RO" w:bidi="ro-RO"/>
        </w:rPr>
      </w:pPr>
      <w:r w:rsidRPr="00866A6F">
        <w:rPr>
          <w:rFonts w:ascii="Lato" w:hAnsi="Lato"/>
          <w:color w:val="auto"/>
          <w:sz w:val="24"/>
          <w:szCs w:val="24"/>
          <w:lang w:val="ro-RO" w:eastAsia="ro-RO" w:bidi="ro-RO"/>
        </w:rPr>
        <w:t>organizarea şi pavoazarea tuturor spaţiilor unității pentru a promova apartenenţa, incluziunea şcolară, diversitatea culturală şi învăţarea continuă;</w:t>
      </w:r>
    </w:p>
    <w:p w:rsidR="00D2327D" w:rsidRPr="00866A6F" w:rsidRDefault="00D2327D" w:rsidP="00CD1611">
      <w:pPr>
        <w:pStyle w:val="ListParagraph"/>
        <w:numPr>
          <w:ilvl w:val="0"/>
          <w:numId w:val="8"/>
        </w:numPr>
        <w:spacing w:after="0" w:line="240" w:lineRule="auto"/>
        <w:jc w:val="both"/>
        <w:rPr>
          <w:rFonts w:ascii="Lato" w:hAnsi="Lato"/>
          <w:color w:val="auto"/>
          <w:sz w:val="24"/>
          <w:szCs w:val="24"/>
          <w:lang w:val="ro-RO" w:eastAsia="ro-RO" w:bidi="ro-RO"/>
        </w:rPr>
      </w:pPr>
      <w:r w:rsidRPr="00866A6F">
        <w:rPr>
          <w:rFonts w:ascii="Lato" w:hAnsi="Lato"/>
          <w:color w:val="auto"/>
          <w:sz w:val="24"/>
          <w:szCs w:val="24"/>
          <w:lang w:val="ro-RO" w:eastAsia="ro-RO" w:bidi="ro-RO"/>
        </w:rPr>
        <w:t>respectul faţă de vizitatori (prezenţa indicatoarelor pentru orientarea către diferite spaţii din unitate: cancelarie, săli de grupă, panouri de afişaj accesibile tuturor);</w:t>
      </w:r>
    </w:p>
    <w:p w:rsidR="00D2327D" w:rsidRPr="00866A6F" w:rsidRDefault="00D2327D" w:rsidP="00CD1611">
      <w:pPr>
        <w:pStyle w:val="ListParagraph"/>
        <w:numPr>
          <w:ilvl w:val="0"/>
          <w:numId w:val="8"/>
        </w:numPr>
        <w:spacing w:after="0" w:line="240" w:lineRule="auto"/>
        <w:jc w:val="both"/>
        <w:rPr>
          <w:rFonts w:ascii="Lato" w:hAnsi="Lato"/>
          <w:color w:val="auto"/>
          <w:sz w:val="24"/>
          <w:szCs w:val="24"/>
          <w:lang w:val="ro-RO" w:eastAsia="ro-RO" w:bidi="ro-RO"/>
        </w:rPr>
      </w:pPr>
      <w:r w:rsidRPr="00866A6F">
        <w:rPr>
          <w:rFonts w:ascii="Lato" w:hAnsi="Lato"/>
          <w:color w:val="auto"/>
          <w:sz w:val="24"/>
          <w:szCs w:val="24"/>
          <w:lang w:val="ro-RO" w:eastAsia="ro-RO" w:bidi="ro-RO"/>
        </w:rPr>
        <w:t>spaţii şcolare încălzite şi luminate corespunzător, dotate cu echipamente şi materiale care sprijină învăţarea şi cu mobilier de mărime adecvată, potrivit pentru activităţi individuale şi de grup;</w:t>
      </w:r>
    </w:p>
    <w:p w:rsidR="00D2327D" w:rsidRPr="00866A6F" w:rsidRDefault="00D2327D" w:rsidP="00CD1611">
      <w:pPr>
        <w:pStyle w:val="ListParagraph"/>
        <w:numPr>
          <w:ilvl w:val="0"/>
          <w:numId w:val="8"/>
        </w:numPr>
        <w:spacing w:after="0" w:line="240" w:lineRule="auto"/>
        <w:jc w:val="both"/>
        <w:rPr>
          <w:rFonts w:ascii="Lato" w:hAnsi="Lato"/>
          <w:color w:val="auto"/>
          <w:sz w:val="24"/>
          <w:szCs w:val="24"/>
          <w:lang w:val="ro-RO" w:eastAsia="ro-RO" w:bidi="ro-RO"/>
        </w:rPr>
      </w:pPr>
      <w:r w:rsidRPr="00866A6F">
        <w:rPr>
          <w:rFonts w:ascii="Lato" w:hAnsi="Lato"/>
          <w:color w:val="auto"/>
          <w:sz w:val="24"/>
          <w:szCs w:val="24"/>
          <w:lang w:val="ro-RO" w:eastAsia="ro-RO" w:bidi="ro-RO"/>
        </w:rPr>
        <w:t>accesibilitatea tuturor spaţiilor educaţionale şi resurselor grădiniței pentru toţi copiii şi personalul didactic;</w:t>
      </w:r>
    </w:p>
    <w:p w:rsidR="00D2327D" w:rsidRPr="00866A6F" w:rsidRDefault="00D2327D" w:rsidP="00CD1611">
      <w:pPr>
        <w:pStyle w:val="ListParagraph"/>
        <w:numPr>
          <w:ilvl w:val="0"/>
          <w:numId w:val="8"/>
        </w:numPr>
        <w:spacing w:after="0" w:line="240" w:lineRule="auto"/>
        <w:jc w:val="both"/>
        <w:rPr>
          <w:rFonts w:ascii="Lato" w:hAnsi="Lato"/>
          <w:color w:val="auto"/>
          <w:sz w:val="24"/>
          <w:szCs w:val="24"/>
          <w:lang w:val="ro-RO" w:eastAsia="ro-RO" w:bidi="ro-RO"/>
        </w:rPr>
      </w:pPr>
      <w:r w:rsidRPr="00866A6F">
        <w:rPr>
          <w:rFonts w:ascii="Lato" w:hAnsi="Lato"/>
          <w:color w:val="auto"/>
          <w:sz w:val="24"/>
          <w:szCs w:val="24"/>
          <w:lang w:val="ro-RO" w:eastAsia="ro-RO" w:bidi="ro-RO"/>
        </w:rPr>
        <w:t>asigurarea unui mediu pozitiv de interacţiune şi învăţare, bazat pe reguli clare, negociate, înţelese şi acceptate de către copii și cadre didactice;</w:t>
      </w:r>
    </w:p>
    <w:p w:rsidR="00D2327D" w:rsidRPr="00866A6F" w:rsidRDefault="00D2327D" w:rsidP="00CD1611">
      <w:pPr>
        <w:pStyle w:val="ListParagraph"/>
        <w:numPr>
          <w:ilvl w:val="0"/>
          <w:numId w:val="8"/>
        </w:numPr>
        <w:spacing w:after="0" w:line="240" w:lineRule="auto"/>
        <w:jc w:val="both"/>
        <w:rPr>
          <w:rFonts w:ascii="Lato" w:hAnsi="Lato"/>
          <w:sz w:val="24"/>
          <w:szCs w:val="24"/>
          <w:lang w:val="ro-RO" w:eastAsia="ro-RO" w:bidi="ro-RO"/>
        </w:rPr>
      </w:pPr>
      <w:r w:rsidRPr="00866A6F">
        <w:rPr>
          <w:rFonts w:ascii="Lato" w:hAnsi="Lato"/>
          <w:color w:val="auto"/>
          <w:sz w:val="24"/>
          <w:szCs w:val="24"/>
          <w:lang w:val="ro-RO" w:eastAsia="ro-RO" w:bidi="ro-RO"/>
        </w:rPr>
        <w:t>percepţia pozitivă a copiilor și cadrelor didactice asupra mediului şcolar</w:t>
      </w:r>
      <w:r w:rsidRPr="00866A6F">
        <w:rPr>
          <w:rFonts w:ascii="Lato" w:hAnsi="Lato"/>
          <w:sz w:val="24"/>
          <w:szCs w:val="24"/>
          <w:lang w:val="ro-RO" w:eastAsia="ro-RO" w:bidi="ro-RO"/>
        </w:rPr>
        <w:t>.</w:t>
      </w:r>
    </w:p>
    <w:p w:rsidR="00D2327D" w:rsidRPr="004A042D" w:rsidRDefault="00D2327D" w:rsidP="00866A6F">
      <w:pPr>
        <w:jc w:val="both"/>
        <w:rPr>
          <w:rFonts w:ascii="Lato" w:hAnsi="Lato"/>
          <w:lang w:val="ro-RO" w:eastAsia="ro-RO" w:bidi="ro-RO"/>
        </w:rPr>
      </w:pPr>
      <w:r w:rsidRPr="004A042D">
        <w:rPr>
          <w:rFonts w:ascii="Lato" w:hAnsi="Lato"/>
          <w:lang w:val="ro-RO" w:eastAsia="ro-RO" w:bidi="ro-RO"/>
        </w:rPr>
        <w:tab/>
        <w:t>Grădinița oferă condiții necesare unei dezvoltări normale a copiilor preșcolari, valorificând potențialul fizic și psihic al fiecăruia, ținând cont de ritmul propriu de evoluție și de nevoile afective.</w:t>
      </w:r>
    </w:p>
    <w:p w:rsidR="00866A6F" w:rsidRDefault="00D2327D" w:rsidP="00143E99">
      <w:pPr>
        <w:ind w:firstLine="720"/>
        <w:jc w:val="both"/>
        <w:rPr>
          <w:rFonts w:ascii="Lato" w:hAnsi="Lato"/>
          <w:lang w:val="ro-RO" w:eastAsia="ro-RO" w:bidi="ro-RO"/>
        </w:rPr>
      </w:pPr>
      <w:r w:rsidRPr="004A042D">
        <w:rPr>
          <w:rFonts w:ascii="Lato" w:hAnsi="Lato"/>
          <w:lang w:val="ro-RO" w:eastAsia="ro-RO" w:bidi="ro-RO"/>
        </w:rPr>
        <w:t>Pentru personalul angajat, este prioritară siguranța şi sănătatea tuturor copiilor înscriși, oferindu-le un mediu sigur, unde vor fi educați, iubiți, îngrijiți, cât timp părinţii sun</w:t>
      </w:r>
      <w:bookmarkStart w:id="34" w:name="_Hlk106177906"/>
      <w:r w:rsidR="00143E99">
        <w:rPr>
          <w:rFonts w:ascii="Lato" w:hAnsi="Lato"/>
          <w:lang w:val="ro-RO" w:eastAsia="ro-RO" w:bidi="ro-RO"/>
        </w:rPr>
        <w:t>t antrenaţi în alte activități.</w:t>
      </w:r>
    </w:p>
    <w:p w:rsidR="00866A6F" w:rsidRDefault="00866A6F" w:rsidP="00866A6F">
      <w:pPr>
        <w:jc w:val="both"/>
        <w:rPr>
          <w:rFonts w:ascii="Lato" w:hAnsi="Lato"/>
          <w:lang w:val="ro-RO" w:eastAsia="ro-RO" w:bidi="ro-RO"/>
        </w:rPr>
      </w:pPr>
    </w:p>
    <w:p w:rsidR="00D2327D" w:rsidRPr="004A042D" w:rsidRDefault="00D2327D" w:rsidP="00866A6F">
      <w:pPr>
        <w:jc w:val="both"/>
        <w:rPr>
          <w:rFonts w:ascii="Lato" w:hAnsi="Lato"/>
          <w:b/>
          <w:color w:val="000000"/>
          <w:lang w:val="ro-RO"/>
        </w:rPr>
      </w:pPr>
      <w:r w:rsidRPr="004A042D">
        <w:rPr>
          <w:rFonts w:ascii="Lato" w:hAnsi="Lato"/>
          <w:b/>
          <w:color w:val="000000"/>
          <w:lang w:val="ro-RO"/>
        </w:rPr>
        <w:t>Oferta educaţională va fi promovată prin:</w:t>
      </w:r>
    </w:p>
    <w:p w:rsidR="00D2327D" w:rsidRPr="00866A6F" w:rsidRDefault="00D2327D" w:rsidP="00CD1611">
      <w:pPr>
        <w:pStyle w:val="ListParagraph"/>
        <w:numPr>
          <w:ilvl w:val="0"/>
          <w:numId w:val="9"/>
        </w:numPr>
        <w:spacing w:after="0"/>
        <w:jc w:val="both"/>
        <w:rPr>
          <w:rFonts w:ascii="Lato" w:hAnsi="Lato"/>
          <w:color w:val="000000"/>
          <w:sz w:val="24"/>
          <w:szCs w:val="24"/>
          <w:lang w:val="ro-RO"/>
        </w:rPr>
      </w:pPr>
      <w:r w:rsidRPr="00866A6F">
        <w:rPr>
          <w:rFonts w:ascii="Lato" w:hAnsi="Lato"/>
          <w:color w:val="000000"/>
          <w:sz w:val="24"/>
          <w:szCs w:val="24"/>
          <w:lang w:val="ro-RO"/>
        </w:rPr>
        <w:t xml:space="preserve">Evenimente cu participarea media, promovare pe site și rețeaua </w:t>
      </w:r>
      <w:r w:rsidRPr="00866A6F">
        <w:rPr>
          <w:rFonts w:ascii="Lato" w:hAnsi="Lato"/>
          <w:sz w:val="24"/>
          <w:szCs w:val="24"/>
          <w:lang w:val="ro-RO"/>
        </w:rPr>
        <w:t>Facebook</w:t>
      </w:r>
      <w:r w:rsidRPr="00866A6F">
        <w:rPr>
          <w:rFonts w:ascii="Lato" w:hAnsi="Lato"/>
          <w:color w:val="000000" w:themeColor="text1"/>
          <w:sz w:val="24"/>
          <w:szCs w:val="24"/>
          <w:lang w:val="ro-RO"/>
        </w:rPr>
        <w:t>;</w:t>
      </w:r>
    </w:p>
    <w:p w:rsidR="00D2327D" w:rsidRPr="00866A6F" w:rsidRDefault="00D2327D" w:rsidP="00CD1611">
      <w:pPr>
        <w:pStyle w:val="ListParagraph"/>
        <w:numPr>
          <w:ilvl w:val="0"/>
          <w:numId w:val="9"/>
        </w:numPr>
        <w:spacing w:after="0"/>
        <w:jc w:val="both"/>
        <w:rPr>
          <w:rFonts w:ascii="Lato" w:hAnsi="Lato"/>
          <w:color w:val="000000"/>
          <w:sz w:val="24"/>
          <w:szCs w:val="24"/>
          <w:lang w:val="ro-RO"/>
        </w:rPr>
      </w:pPr>
      <w:r w:rsidRPr="00866A6F">
        <w:rPr>
          <w:rFonts w:ascii="Lato" w:hAnsi="Lato"/>
          <w:color w:val="000000"/>
          <w:sz w:val="24"/>
          <w:szCs w:val="24"/>
          <w:lang w:val="ro-RO"/>
        </w:rPr>
        <w:t>Proiecte județene și naţionale;</w:t>
      </w:r>
    </w:p>
    <w:p w:rsidR="00D2327D" w:rsidRPr="00866A6F" w:rsidRDefault="00D2327D" w:rsidP="00CD1611">
      <w:pPr>
        <w:pStyle w:val="ListParagraph"/>
        <w:numPr>
          <w:ilvl w:val="0"/>
          <w:numId w:val="9"/>
        </w:numPr>
        <w:spacing w:after="0"/>
        <w:jc w:val="both"/>
        <w:rPr>
          <w:rFonts w:ascii="Lato" w:hAnsi="Lato"/>
          <w:color w:val="000000"/>
          <w:sz w:val="24"/>
          <w:szCs w:val="24"/>
          <w:lang w:val="ro-RO"/>
        </w:rPr>
      </w:pPr>
      <w:r w:rsidRPr="00866A6F">
        <w:rPr>
          <w:rFonts w:ascii="Lato" w:hAnsi="Lato"/>
          <w:color w:val="000000"/>
          <w:sz w:val="24"/>
          <w:szCs w:val="24"/>
          <w:lang w:val="ro-RO"/>
        </w:rPr>
        <w:lastRenderedPageBreak/>
        <w:t>Materiale informative; flyere, banner. Prin materiale informative se înţeleg toate materialele elaborate şi tipărite în coordonarea Grădiniței ”Curcubeul Speranței”</w:t>
      </w:r>
      <w:r w:rsidRPr="00866A6F">
        <w:rPr>
          <w:rFonts w:ascii="Lato" w:hAnsi="Lato"/>
          <w:bCs/>
          <w:color w:val="000000"/>
          <w:sz w:val="24"/>
          <w:szCs w:val="24"/>
          <w:lang w:val="ro-RO"/>
        </w:rPr>
        <w:t xml:space="preserve"> </w:t>
      </w:r>
      <w:r w:rsidRPr="00866A6F">
        <w:rPr>
          <w:rFonts w:ascii="Lato" w:hAnsi="Lato"/>
          <w:color w:val="000000"/>
          <w:sz w:val="24"/>
          <w:szCs w:val="24"/>
          <w:lang w:val="ro-RO"/>
        </w:rPr>
        <w:t>(broşuri, pliante, fluturaşi etc.), precum şi materialele în format electronic (CD, DVD etc.), materiale care oferă date concrete şi detaliate despre oferta educaţională promovată.</w:t>
      </w:r>
    </w:p>
    <w:p w:rsidR="00D2327D" w:rsidRPr="00866A6F" w:rsidRDefault="00D2327D" w:rsidP="00CD1611">
      <w:pPr>
        <w:pStyle w:val="ListParagraph"/>
        <w:numPr>
          <w:ilvl w:val="0"/>
          <w:numId w:val="9"/>
        </w:numPr>
        <w:spacing w:after="0"/>
        <w:jc w:val="both"/>
        <w:rPr>
          <w:rFonts w:ascii="Lato" w:hAnsi="Lato"/>
          <w:color w:val="000000"/>
          <w:sz w:val="24"/>
          <w:szCs w:val="24"/>
          <w:lang w:val="ro-RO"/>
        </w:rPr>
      </w:pPr>
      <w:r w:rsidRPr="00866A6F">
        <w:rPr>
          <w:rFonts w:ascii="Lato" w:hAnsi="Lato"/>
          <w:color w:val="000000"/>
          <w:sz w:val="24"/>
          <w:szCs w:val="24"/>
          <w:lang w:val="ro-RO"/>
        </w:rPr>
        <w:t>Obiecte promoţionale flyere si bannere, sesiuni de instruire.</w:t>
      </w:r>
    </w:p>
    <w:p w:rsidR="00D2327D" w:rsidRPr="00866A6F" w:rsidRDefault="00D2327D" w:rsidP="00CD1611">
      <w:pPr>
        <w:pStyle w:val="ListParagraph"/>
        <w:numPr>
          <w:ilvl w:val="0"/>
          <w:numId w:val="9"/>
        </w:numPr>
        <w:spacing w:after="0"/>
        <w:jc w:val="both"/>
        <w:rPr>
          <w:rFonts w:ascii="Lato" w:hAnsi="Lato"/>
          <w:color w:val="000000"/>
          <w:sz w:val="24"/>
          <w:szCs w:val="24"/>
          <w:lang w:val="ro-RO"/>
        </w:rPr>
      </w:pPr>
      <w:r w:rsidRPr="00866A6F">
        <w:rPr>
          <w:rFonts w:ascii="Lato" w:hAnsi="Lato"/>
          <w:color w:val="000000"/>
          <w:sz w:val="24"/>
          <w:szCs w:val="24"/>
          <w:lang w:val="ro-RO"/>
        </w:rPr>
        <w:t>Întâlniri cu actorii implicaţi şi formarea de grupuri de multiplicatori de informaţii pentru promovarea imaginii şi a ofertei grădiniţei;</w:t>
      </w:r>
    </w:p>
    <w:bookmarkEnd w:id="34"/>
    <w:p w:rsidR="00D2327D" w:rsidRPr="004A042D" w:rsidRDefault="00D2327D" w:rsidP="00866A6F">
      <w:pPr>
        <w:jc w:val="both"/>
        <w:rPr>
          <w:rFonts w:ascii="Lato" w:hAnsi="Lato"/>
        </w:rPr>
      </w:pPr>
    </w:p>
    <w:p w:rsidR="00D2327D" w:rsidRPr="00866A6F" w:rsidRDefault="00D2327D" w:rsidP="00866A6F">
      <w:pPr>
        <w:pStyle w:val="Heading1"/>
        <w:jc w:val="both"/>
        <w:rPr>
          <w:rFonts w:ascii="Lato" w:hAnsi="Lato"/>
          <w:b/>
          <w:color w:val="auto"/>
          <w:sz w:val="24"/>
          <w:szCs w:val="24"/>
          <w:lang w:val="ro-RO"/>
        </w:rPr>
      </w:pPr>
      <w:bookmarkStart w:id="35" w:name="_Toc56259815"/>
      <w:bookmarkStart w:id="36" w:name="_Toc147604543"/>
      <w:r w:rsidRPr="00866A6F">
        <w:rPr>
          <w:rFonts w:ascii="Lato" w:hAnsi="Lato"/>
          <w:b/>
          <w:color w:val="auto"/>
          <w:sz w:val="24"/>
          <w:szCs w:val="24"/>
          <w:lang w:val="ro-RO"/>
        </w:rPr>
        <w:t>CAPITOLUL II - VIZIUNEA ȘI MISIUNEA GRĂDINIȚEI</w:t>
      </w:r>
      <w:bookmarkStart w:id="37" w:name="_Hlk51956861"/>
      <w:bookmarkEnd w:id="35"/>
      <w:bookmarkEnd w:id="36"/>
    </w:p>
    <w:p w:rsidR="00D2327D" w:rsidRPr="004A042D" w:rsidRDefault="00D2327D" w:rsidP="00866A6F">
      <w:pPr>
        <w:jc w:val="both"/>
        <w:rPr>
          <w:rFonts w:ascii="Lato" w:hAnsi="Lato"/>
          <w:lang w:val="ro-RO"/>
        </w:rPr>
      </w:pPr>
    </w:p>
    <w:p w:rsidR="00D2327D" w:rsidRPr="004A042D" w:rsidRDefault="00D2327D" w:rsidP="00866A6F">
      <w:pPr>
        <w:jc w:val="both"/>
        <w:rPr>
          <w:rFonts w:ascii="Lato" w:hAnsi="Lato"/>
          <w:lang w:val="ro-RO"/>
        </w:rPr>
      </w:pPr>
    </w:p>
    <w:p w:rsidR="00D2327D" w:rsidRDefault="00D2327D" w:rsidP="00866A6F">
      <w:pPr>
        <w:pStyle w:val="NoSpacing"/>
        <w:jc w:val="both"/>
        <w:rPr>
          <w:rFonts w:ascii="Lato" w:hAnsi="Lato"/>
          <w:b/>
          <w:shd w:val="clear" w:color="auto" w:fill="FFFFFF"/>
        </w:rPr>
      </w:pPr>
      <w:bookmarkStart w:id="38" w:name="_Hlk106203428"/>
      <w:bookmarkStart w:id="39" w:name="_Hlk106177724"/>
      <w:r w:rsidRPr="00866A6F">
        <w:rPr>
          <w:rFonts w:ascii="Lato" w:hAnsi="Lato"/>
          <w:b/>
        </w:rPr>
        <w:t xml:space="preserve">VIZIUNEA </w:t>
      </w:r>
      <w:r w:rsidRPr="00866A6F">
        <w:rPr>
          <w:rFonts w:ascii="Lato" w:hAnsi="Lato"/>
          <w:b/>
          <w:shd w:val="clear" w:color="auto" w:fill="FFFFFF"/>
        </w:rPr>
        <w:t>Grădiniț</w:t>
      </w:r>
      <w:proofErr w:type="gramStart"/>
      <w:r w:rsidRPr="00866A6F">
        <w:rPr>
          <w:rFonts w:ascii="Lato" w:hAnsi="Lato"/>
          <w:b/>
          <w:shd w:val="clear" w:color="auto" w:fill="FFFFFF"/>
        </w:rPr>
        <w:t xml:space="preserve">ei </w:t>
      </w:r>
      <w:bookmarkStart w:id="40" w:name="_Hlk109816082"/>
      <w:bookmarkStart w:id="41" w:name="_Hlk105510219"/>
      <w:bookmarkStart w:id="42" w:name="_Hlk106203407"/>
      <w:bookmarkStart w:id="43" w:name="_Hlk106178233"/>
      <w:bookmarkEnd w:id="38"/>
      <w:r w:rsidRPr="00866A6F">
        <w:rPr>
          <w:rFonts w:ascii="Lato" w:hAnsi="Lato"/>
          <w:b/>
          <w:shd w:val="clear" w:color="auto" w:fill="FFFFFF"/>
        </w:rPr>
        <w:t xml:space="preserve"> ”</w:t>
      </w:r>
      <w:proofErr w:type="gramEnd"/>
      <w:r w:rsidRPr="00866A6F">
        <w:rPr>
          <w:rFonts w:ascii="Lato" w:hAnsi="Lato"/>
          <w:b/>
          <w:shd w:val="clear" w:color="auto" w:fill="FFFFFF"/>
        </w:rPr>
        <w:t>Curcubeul Speranței”</w:t>
      </w:r>
    </w:p>
    <w:p w:rsidR="00866A6F" w:rsidRPr="00866A6F" w:rsidRDefault="00866A6F" w:rsidP="00866A6F">
      <w:pPr>
        <w:pStyle w:val="NoSpacing"/>
        <w:jc w:val="both"/>
        <w:rPr>
          <w:rFonts w:ascii="Lato" w:hAnsi="Lato"/>
          <w:b/>
          <w:shd w:val="clear" w:color="auto" w:fill="FFFFFF"/>
        </w:rPr>
      </w:pPr>
    </w:p>
    <w:p w:rsidR="00D2327D" w:rsidRPr="004A042D" w:rsidRDefault="00D2327D" w:rsidP="00866A6F">
      <w:pPr>
        <w:jc w:val="both"/>
        <w:rPr>
          <w:rFonts w:ascii="Lato" w:hAnsi="Lato"/>
          <w:b/>
          <w:spacing w:val="5"/>
          <w:kern w:val="28"/>
          <w:lang w:val="ro-RO" w:eastAsia="ro-RO"/>
        </w:rPr>
      </w:pPr>
      <w:r w:rsidRPr="004A042D">
        <w:rPr>
          <w:rFonts w:ascii="Lato" w:hAnsi="Lato"/>
          <w:b/>
          <w:spacing w:val="5"/>
          <w:kern w:val="28"/>
          <w:lang w:val="ro-RO" w:eastAsia="ro-RO"/>
        </w:rPr>
        <w:t xml:space="preserve">             Educația corectă a copiilor de astăzi, societatea sănătoasă de mâine.</w:t>
      </w:r>
    </w:p>
    <w:p w:rsidR="00D2327D" w:rsidRPr="004A042D" w:rsidRDefault="00D2327D" w:rsidP="00866A6F">
      <w:pPr>
        <w:jc w:val="both"/>
        <w:rPr>
          <w:rFonts w:ascii="Lato" w:hAnsi="Lato"/>
          <w:lang w:val="ro-RO" w:eastAsia="ro-RO"/>
        </w:rPr>
      </w:pPr>
    </w:p>
    <w:bookmarkEnd w:id="40"/>
    <w:bookmarkEnd w:id="41"/>
    <w:p w:rsidR="00D2327D" w:rsidRDefault="00D2327D" w:rsidP="00866A6F">
      <w:pPr>
        <w:ind w:firstLine="720"/>
        <w:jc w:val="both"/>
        <w:rPr>
          <w:rFonts w:ascii="Lato" w:eastAsia="Calibri" w:hAnsi="Lato"/>
          <w:bCs/>
          <w:shd w:val="clear" w:color="auto" w:fill="FFFFFF"/>
          <w:lang w:eastAsia="en-US"/>
        </w:rPr>
      </w:pPr>
      <w:r w:rsidRPr="004A042D">
        <w:rPr>
          <w:rFonts w:ascii="Lato" w:eastAsia="Calibri" w:hAnsi="Lato"/>
          <w:bCs/>
          <w:shd w:val="clear" w:color="auto" w:fill="FFFFFF"/>
          <w:lang w:val="ro-RO" w:eastAsia="en-US"/>
        </w:rPr>
        <w:t xml:space="preserve">Grădinița ”Curcubeul Speranței” își dorește să </w:t>
      </w:r>
      <w:r w:rsidRPr="004A042D">
        <w:rPr>
          <w:rFonts w:ascii="Lato" w:eastAsia="Calibri" w:hAnsi="Lato"/>
          <w:bCs/>
          <w:shd w:val="clear" w:color="auto" w:fill="FFFFFF"/>
          <w:lang w:eastAsia="en-US"/>
        </w:rPr>
        <w:t xml:space="preserve">devină o mare familie pentru toți copiii care îi calcă pragul. Grădinița </w:t>
      </w:r>
      <w:proofErr w:type="gramStart"/>
      <w:r w:rsidRPr="004A042D">
        <w:rPr>
          <w:rFonts w:ascii="Lato" w:eastAsia="Calibri" w:hAnsi="Lato"/>
          <w:bCs/>
          <w:shd w:val="clear" w:color="auto" w:fill="FFFFFF"/>
          <w:lang w:eastAsia="en-US"/>
        </w:rPr>
        <w:t>va</w:t>
      </w:r>
      <w:proofErr w:type="gramEnd"/>
      <w:r w:rsidRPr="004A042D">
        <w:rPr>
          <w:rFonts w:ascii="Lato" w:eastAsia="Calibri" w:hAnsi="Lato"/>
          <w:bCs/>
          <w:shd w:val="clear" w:color="auto" w:fill="FFFFFF"/>
          <w:lang w:eastAsia="en-US"/>
        </w:rPr>
        <w:t xml:space="preserve"> avea grijă, în primul rând de sufletul și emoțiile acestora, oferă comunității servicii de calitate prin interacțiunea cu mediul social, cultural și religios.</w:t>
      </w:r>
    </w:p>
    <w:p w:rsidR="00866A6F" w:rsidRPr="004A042D" w:rsidRDefault="00866A6F" w:rsidP="00866A6F">
      <w:pPr>
        <w:ind w:firstLine="720"/>
        <w:jc w:val="both"/>
        <w:rPr>
          <w:rFonts w:ascii="Lato" w:eastAsia="Calibri" w:hAnsi="Lato"/>
          <w:bCs/>
          <w:shd w:val="clear" w:color="auto" w:fill="FFFFFF"/>
          <w:lang w:eastAsia="en-US"/>
        </w:rPr>
      </w:pPr>
    </w:p>
    <w:p w:rsidR="00D2327D" w:rsidRPr="004A042D" w:rsidRDefault="00D2327D" w:rsidP="00866A6F">
      <w:pPr>
        <w:jc w:val="both"/>
        <w:rPr>
          <w:rStyle w:val="TitleChar"/>
          <w:rFonts w:ascii="Lato" w:hAnsi="Lato"/>
          <w:i w:val="0"/>
          <w:sz w:val="24"/>
          <w:szCs w:val="24"/>
        </w:rPr>
      </w:pPr>
      <w:r w:rsidRPr="004A042D">
        <w:rPr>
          <w:rStyle w:val="TitleChar"/>
          <w:rFonts w:ascii="Lato" w:hAnsi="Lato"/>
          <w:i w:val="0"/>
          <w:sz w:val="24"/>
          <w:szCs w:val="24"/>
        </w:rPr>
        <w:t>MISIUNEA Grădiniței ”Curcubeul Speranței”</w:t>
      </w:r>
    </w:p>
    <w:p w:rsidR="00D2327D" w:rsidRPr="004A042D" w:rsidRDefault="00D2327D" w:rsidP="00866A6F">
      <w:pPr>
        <w:jc w:val="both"/>
        <w:rPr>
          <w:rFonts w:ascii="Lato" w:eastAsia="Calibri" w:hAnsi="Lato"/>
          <w:bCs/>
          <w:shd w:val="clear" w:color="auto" w:fill="FFFFFF"/>
          <w:lang w:eastAsia="en-US"/>
        </w:rPr>
      </w:pPr>
      <w:r w:rsidRPr="004A042D">
        <w:rPr>
          <w:rFonts w:ascii="Lato" w:hAnsi="Lato"/>
          <w:shd w:val="clear" w:color="auto" w:fill="FFFFFF"/>
          <w:lang w:val="ro-RO"/>
        </w:rPr>
        <w:t>derivă din viziunea comună a partenerilor în educație – cadre didactice, părinți, comunitate.</w:t>
      </w:r>
    </w:p>
    <w:p w:rsidR="00D2327D" w:rsidRPr="004A042D" w:rsidRDefault="00D2327D" w:rsidP="00866A6F">
      <w:pPr>
        <w:ind w:firstLine="720"/>
        <w:jc w:val="both"/>
        <w:rPr>
          <w:rFonts w:ascii="Lato" w:hAnsi="Lato"/>
          <w:shd w:val="clear" w:color="auto" w:fill="FFFFFF"/>
          <w:lang w:val="ro-RO"/>
        </w:rPr>
      </w:pPr>
      <w:r w:rsidRPr="004A042D">
        <w:rPr>
          <w:rFonts w:ascii="Lato" w:hAnsi="Lato"/>
          <w:shd w:val="clear" w:color="auto" w:fill="FFFFFF"/>
          <w:lang w:val="ro-RO"/>
        </w:rPr>
        <w:t>Promovarea unui învățământ deschis și flexibil prin proiectarea, organizarea și desfășurarea de activități cu caracter formativ, centrate pe copil, care să-i ofere acestuia cadrul optim de dezvoltare plenară și, în același timp, informațiile necesare fiecărui nivel de dezvoltare, priceperile și deprinderile corespunzătoare.</w:t>
      </w:r>
    </w:p>
    <w:p w:rsidR="00D2327D" w:rsidRPr="004A042D" w:rsidRDefault="00D2327D" w:rsidP="00866A6F">
      <w:pPr>
        <w:ind w:firstLine="720"/>
        <w:jc w:val="both"/>
        <w:rPr>
          <w:rFonts w:ascii="Lato" w:hAnsi="Lato"/>
          <w:bCs/>
        </w:rPr>
      </w:pPr>
      <w:proofErr w:type="gramStart"/>
      <w:r w:rsidRPr="004A042D">
        <w:rPr>
          <w:rFonts w:ascii="Lato" w:hAnsi="Lato"/>
          <w:bCs/>
        </w:rPr>
        <w:t>Ne  dorim</w:t>
      </w:r>
      <w:proofErr w:type="gramEnd"/>
      <w:r w:rsidRPr="004A042D">
        <w:rPr>
          <w:rFonts w:ascii="Lato" w:hAnsi="Lato"/>
          <w:bCs/>
        </w:rPr>
        <w:t xml:space="preserve"> ca, prin tot ce facem, să dobândim statutul de grădiniţă de referinţă în oraşul nostru, spre binele întregului colectiv.</w:t>
      </w:r>
    </w:p>
    <w:p w:rsidR="00D2327D" w:rsidRPr="004A042D" w:rsidRDefault="00D2327D" w:rsidP="00866A6F">
      <w:pPr>
        <w:jc w:val="both"/>
        <w:rPr>
          <w:rFonts w:ascii="Lato" w:hAnsi="Lato"/>
          <w:shd w:val="clear" w:color="auto" w:fill="FFFFFF"/>
          <w:lang w:val="ro-RO"/>
        </w:rPr>
      </w:pPr>
    </w:p>
    <w:p w:rsidR="00D2327D" w:rsidRPr="004A042D" w:rsidRDefault="00D2327D" w:rsidP="00866A6F">
      <w:pPr>
        <w:jc w:val="both"/>
        <w:rPr>
          <w:rFonts w:ascii="Lato" w:hAnsi="Lato"/>
          <w:shd w:val="clear" w:color="auto" w:fill="FFFFFF"/>
          <w:lang w:val="ro-RO"/>
        </w:rPr>
      </w:pPr>
      <w:r w:rsidRPr="004A042D">
        <w:rPr>
          <w:rFonts w:ascii="Lato" w:hAnsi="Lato"/>
          <w:b/>
          <w:bCs/>
          <w:shd w:val="clear" w:color="auto" w:fill="FFFFFF"/>
          <w:lang w:val="ro-RO"/>
        </w:rPr>
        <w:t>Obiectivele urmărite:</w:t>
      </w:r>
    </w:p>
    <w:p w:rsidR="00D2327D" w:rsidRPr="004A042D" w:rsidRDefault="00D2327D" w:rsidP="00CD1611">
      <w:pPr>
        <w:pStyle w:val="ListParagraph"/>
        <w:numPr>
          <w:ilvl w:val="0"/>
          <w:numId w:val="10"/>
        </w:numPr>
        <w:spacing w:after="0"/>
        <w:ind w:left="709"/>
        <w:jc w:val="both"/>
        <w:rPr>
          <w:rFonts w:ascii="Lato" w:hAnsi="Lato"/>
          <w:color w:val="auto"/>
          <w:sz w:val="24"/>
          <w:szCs w:val="24"/>
          <w:shd w:val="clear" w:color="auto" w:fill="FFFFFF"/>
          <w:lang w:val="ro-RO"/>
        </w:rPr>
      </w:pPr>
      <w:r w:rsidRPr="004A042D">
        <w:rPr>
          <w:rFonts w:ascii="Lato" w:hAnsi="Lato"/>
          <w:color w:val="auto"/>
          <w:sz w:val="24"/>
          <w:szCs w:val="24"/>
          <w:shd w:val="clear" w:color="auto" w:fill="FFFFFF"/>
          <w:lang w:val="ro-RO"/>
        </w:rPr>
        <w:t>Asigurarea accesului la o educație complexă și echilibrată pentru fiecare copil, indiferent de condiţia socială şi materială, apartenenţa etnică sau religioasă;</w:t>
      </w:r>
    </w:p>
    <w:p w:rsidR="00D2327D" w:rsidRPr="004A042D" w:rsidRDefault="00D2327D" w:rsidP="00CD1611">
      <w:pPr>
        <w:pStyle w:val="ListParagraph"/>
        <w:numPr>
          <w:ilvl w:val="0"/>
          <w:numId w:val="10"/>
        </w:numPr>
        <w:spacing w:after="0"/>
        <w:ind w:left="709"/>
        <w:jc w:val="both"/>
        <w:rPr>
          <w:rFonts w:ascii="Lato" w:hAnsi="Lato"/>
          <w:color w:val="auto"/>
          <w:sz w:val="24"/>
          <w:szCs w:val="24"/>
          <w:shd w:val="clear" w:color="auto" w:fill="FFFFFF"/>
          <w:lang w:val="ro-RO"/>
        </w:rPr>
      </w:pPr>
      <w:r w:rsidRPr="004A042D">
        <w:rPr>
          <w:rFonts w:ascii="Lato" w:hAnsi="Lato"/>
          <w:color w:val="auto"/>
          <w:sz w:val="24"/>
          <w:szCs w:val="24"/>
          <w:shd w:val="clear" w:color="auto" w:fill="FFFFFF"/>
          <w:lang w:val="ro-RO"/>
        </w:rPr>
        <w:t>Crearea condiţiilor spirituale şi materiale favorabile vieţii într-un cadru formal modern, corespunzător normelor şi valorilor europene;</w:t>
      </w:r>
    </w:p>
    <w:p w:rsidR="00D2327D" w:rsidRPr="004A042D" w:rsidRDefault="00D2327D" w:rsidP="00CD1611">
      <w:pPr>
        <w:pStyle w:val="ListParagraph"/>
        <w:numPr>
          <w:ilvl w:val="0"/>
          <w:numId w:val="10"/>
        </w:numPr>
        <w:spacing w:after="0"/>
        <w:ind w:left="709"/>
        <w:jc w:val="both"/>
        <w:rPr>
          <w:rFonts w:ascii="Lato" w:hAnsi="Lato"/>
          <w:color w:val="auto"/>
          <w:sz w:val="24"/>
          <w:szCs w:val="24"/>
          <w:shd w:val="clear" w:color="auto" w:fill="FFFFFF"/>
          <w:lang w:val="ro-RO"/>
        </w:rPr>
      </w:pPr>
      <w:r w:rsidRPr="004A042D">
        <w:rPr>
          <w:rFonts w:ascii="Lato" w:hAnsi="Lato"/>
          <w:color w:val="auto"/>
          <w:sz w:val="24"/>
          <w:szCs w:val="24"/>
          <w:shd w:val="clear" w:color="auto" w:fill="FFFFFF"/>
          <w:lang w:val="ro-RO"/>
        </w:rPr>
        <w:t>Ridicarea nivelului calitativ al organizaţiei grădiniţei şi asigurarea condiţiilor de formare si dezvoltare profesională în vederea asigurării calităţii în unitate;</w:t>
      </w:r>
    </w:p>
    <w:p w:rsidR="00D2327D" w:rsidRPr="004A042D" w:rsidRDefault="00D2327D" w:rsidP="00CD1611">
      <w:pPr>
        <w:pStyle w:val="ListParagraph"/>
        <w:numPr>
          <w:ilvl w:val="0"/>
          <w:numId w:val="10"/>
        </w:numPr>
        <w:spacing w:after="0"/>
        <w:ind w:left="709"/>
        <w:jc w:val="both"/>
        <w:rPr>
          <w:rFonts w:ascii="Lato" w:hAnsi="Lato"/>
          <w:color w:val="auto"/>
          <w:sz w:val="24"/>
          <w:szCs w:val="24"/>
          <w:shd w:val="clear" w:color="auto" w:fill="FFFFFF"/>
          <w:lang w:val="ro-RO"/>
        </w:rPr>
      </w:pPr>
      <w:r w:rsidRPr="004A042D">
        <w:rPr>
          <w:rFonts w:ascii="Lato" w:hAnsi="Lato"/>
          <w:color w:val="auto"/>
          <w:sz w:val="24"/>
          <w:szCs w:val="24"/>
          <w:shd w:val="clear" w:color="auto" w:fill="FFFFFF"/>
          <w:lang w:val="ro-RO"/>
        </w:rPr>
        <w:t>Aplicarea prevederilor tuturor normelor legale şi acţionarea în sensul reformei în învăţământul românesc;</w:t>
      </w:r>
    </w:p>
    <w:p w:rsidR="00D2327D" w:rsidRPr="004A042D" w:rsidRDefault="00D2327D" w:rsidP="00CD1611">
      <w:pPr>
        <w:pStyle w:val="ListParagraph"/>
        <w:numPr>
          <w:ilvl w:val="0"/>
          <w:numId w:val="10"/>
        </w:numPr>
        <w:spacing w:after="0"/>
        <w:ind w:left="709"/>
        <w:jc w:val="both"/>
        <w:rPr>
          <w:rFonts w:ascii="Lato" w:hAnsi="Lato"/>
          <w:color w:val="auto"/>
          <w:sz w:val="24"/>
          <w:szCs w:val="24"/>
          <w:shd w:val="clear" w:color="auto" w:fill="FFFFFF"/>
          <w:lang w:val="ro-RO"/>
        </w:rPr>
      </w:pPr>
      <w:r w:rsidRPr="004A042D">
        <w:rPr>
          <w:rFonts w:ascii="Lato" w:hAnsi="Lato"/>
          <w:color w:val="auto"/>
          <w:sz w:val="24"/>
          <w:szCs w:val="24"/>
          <w:shd w:val="clear" w:color="auto" w:fill="FFFFFF"/>
          <w:lang w:val="ro-RO"/>
        </w:rPr>
        <w:lastRenderedPageBreak/>
        <w:t>Respectarea drepturilor fundamentale ale omului, cu prioritate ale copilului şi valorizarea fiecărui participant la actul educativ;</w:t>
      </w:r>
    </w:p>
    <w:p w:rsidR="00D2327D" w:rsidRPr="004A042D" w:rsidRDefault="00D2327D" w:rsidP="00CD1611">
      <w:pPr>
        <w:pStyle w:val="ListParagraph"/>
        <w:numPr>
          <w:ilvl w:val="0"/>
          <w:numId w:val="10"/>
        </w:numPr>
        <w:spacing w:after="0"/>
        <w:ind w:left="709"/>
        <w:jc w:val="both"/>
        <w:rPr>
          <w:rFonts w:ascii="Lato" w:hAnsi="Lato"/>
          <w:color w:val="auto"/>
          <w:sz w:val="24"/>
          <w:szCs w:val="24"/>
          <w:shd w:val="clear" w:color="auto" w:fill="FFFFFF"/>
          <w:lang w:val="ro-RO"/>
        </w:rPr>
      </w:pPr>
      <w:r w:rsidRPr="004A042D">
        <w:rPr>
          <w:rFonts w:ascii="Lato" w:hAnsi="Lato"/>
          <w:color w:val="auto"/>
          <w:sz w:val="24"/>
          <w:szCs w:val="24"/>
          <w:shd w:val="clear" w:color="auto" w:fill="FFFFFF"/>
          <w:lang w:val="ro-RO"/>
        </w:rPr>
        <w:t>Asigurarea unui act educaţional de performanţă, care să contribuie la formarea unei personalităţi independente şi creative, la formarea unor copii sănătoşi, creativi, eficienţi, activi, cooperanţi, care să se adapteze uşor la regimul muncii şcolare şi la orice situaţie în viaţă;</w:t>
      </w:r>
    </w:p>
    <w:p w:rsidR="00D2327D" w:rsidRPr="004A042D" w:rsidRDefault="00D2327D" w:rsidP="00CD1611">
      <w:pPr>
        <w:pStyle w:val="ListParagraph"/>
        <w:numPr>
          <w:ilvl w:val="0"/>
          <w:numId w:val="10"/>
        </w:numPr>
        <w:spacing w:after="0"/>
        <w:ind w:left="709"/>
        <w:jc w:val="both"/>
        <w:rPr>
          <w:rFonts w:ascii="Lato" w:hAnsi="Lato"/>
          <w:color w:val="auto"/>
          <w:sz w:val="24"/>
          <w:szCs w:val="24"/>
          <w:shd w:val="clear" w:color="auto" w:fill="FFFFFF"/>
          <w:lang w:val="ro-RO"/>
        </w:rPr>
      </w:pPr>
      <w:r w:rsidRPr="004A042D">
        <w:rPr>
          <w:rFonts w:ascii="Lato" w:hAnsi="Lato"/>
          <w:color w:val="auto"/>
          <w:sz w:val="24"/>
          <w:szCs w:val="24"/>
          <w:lang w:val="ro-RO"/>
        </w:rPr>
        <w:t>Asigurarea părinţilor că educaţia copiilor lor se face într-un mediu  sigur, într-o formare personală permanentă</w:t>
      </w:r>
      <w:bookmarkEnd w:id="37"/>
      <w:bookmarkEnd w:id="39"/>
      <w:r w:rsidRPr="004A042D">
        <w:rPr>
          <w:rFonts w:ascii="Lato" w:hAnsi="Lato"/>
          <w:color w:val="auto"/>
          <w:sz w:val="24"/>
          <w:szCs w:val="24"/>
          <w:lang w:val="ro-RO"/>
        </w:rPr>
        <w:t>;</w:t>
      </w:r>
    </w:p>
    <w:p w:rsidR="00D2327D" w:rsidRPr="004A042D" w:rsidRDefault="00D2327D" w:rsidP="00CD1611">
      <w:pPr>
        <w:pStyle w:val="ListParagraph"/>
        <w:numPr>
          <w:ilvl w:val="0"/>
          <w:numId w:val="10"/>
        </w:numPr>
        <w:spacing w:after="0"/>
        <w:ind w:left="709"/>
        <w:jc w:val="both"/>
        <w:rPr>
          <w:rFonts w:ascii="Lato" w:hAnsi="Lato"/>
          <w:color w:val="000000" w:themeColor="text1"/>
          <w:sz w:val="24"/>
          <w:szCs w:val="24"/>
          <w:shd w:val="clear" w:color="auto" w:fill="FFFFFF"/>
          <w:lang w:val="ro-RO"/>
        </w:rPr>
      </w:pPr>
      <w:r w:rsidRPr="004A042D">
        <w:rPr>
          <w:rFonts w:ascii="Lato" w:eastAsia="Calibri" w:hAnsi="Lato"/>
          <w:color w:val="000000" w:themeColor="text1"/>
          <w:sz w:val="24"/>
          <w:szCs w:val="24"/>
        </w:rPr>
        <w:t xml:space="preserve">Dezvoltarea capacităţii instituţionale, de elaborare, planificare şi implementare de programe şi prin care se urmăreşte asigurarea încrederii beneficiarilor că sunt îndeplinite standardele de calitate de către furnizorul de educaţie în vederea obţinerii rezultatelor optime ale învăţării. </w:t>
      </w:r>
    </w:p>
    <w:p w:rsidR="00D2327D" w:rsidRPr="004A042D" w:rsidRDefault="00D2327D" w:rsidP="00D2327D">
      <w:pPr>
        <w:pStyle w:val="ListParagraph"/>
        <w:rPr>
          <w:rFonts w:ascii="Lato" w:hAnsi="Lato"/>
          <w:b/>
          <w:bCs/>
          <w:sz w:val="24"/>
          <w:szCs w:val="24"/>
          <w:shd w:val="clear" w:color="auto" w:fill="FFFFFF"/>
          <w:lang w:val="ro-RO"/>
        </w:rPr>
      </w:pPr>
    </w:p>
    <w:p w:rsidR="00D2327D" w:rsidRPr="004A042D" w:rsidRDefault="00D2327D" w:rsidP="004E5FA3">
      <w:pPr>
        <w:jc w:val="both"/>
        <w:rPr>
          <w:rFonts w:ascii="Lato" w:hAnsi="Lato"/>
          <w:color w:val="000000" w:themeColor="text1"/>
          <w:shd w:val="clear" w:color="auto" w:fill="FFFFFF"/>
          <w:lang w:val="ro-RO"/>
        </w:rPr>
      </w:pPr>
      <w:r w:rsidRPr="004A042D">
        <w:rPr>
          <w:rFonts w:ascii="Lato" w:hAnsi="Lato"/>
          <w:b/>
          <w:bCs/>
          <w:shd w:val="clear" w:color="auto" w:fill="FFFFFF"/>
          <w:lang w:val="ro-RO"/>
        </w:rPr>
        <w:t xml:space="preserve">         Valorile promovate de colectivul educaţional sunt:</w:t>
      </w:r>
      <w:r w:rsidRPr="004A042D">
        <w:rPr>
          <w:rFonts w:ascii="Lato" w:hAnsi="Lato"/>
          <w:shd w:val="clear" w:color="auto" w:fill="FFFFFF"/>
          <w:lang w:val="ro-RO"/>
        </w:rPr>
        <w:t xml:space="preserve"> calitate şi profesionalism, comunicare, spirit de echipă, creativitate şi realism, integritate, responsabilitate, implicare, toleranţă, spirit civic, incluziune şi integrare.</w:t>
      </w:r>
    </w:p>
    <w:p w:rsidR="00D2327D" w:rsidRPr="004A042D" w:rsidRDefault="00D2327D" w:rsidP="00D2327D">
      <w:pPr>
        <w:rPr>
          <w:rFonts w:ascii="Lato" w:hAnsi="Lato"/>
          <w:shd w:val="clear" w:color="auto" w:fill="FFFFFF"/>
          <w:lang w:val="ro-RO"/>
        </w:rPr>
      </w:pPr>
    </w:p>
    <w:p w:rsidR="00D2327D" w:rsidRPr="004E5FA3" w:rsidRDefault="00D2327D" w:rsidP="00D2327D">
      <w:pPr>
        <w:pStyle w:val="Heading1"/>
        <w:rPr>
          <w:rFonts w:ascii="Lato" w:hAnsi="Lato"/>
          <w:b/>
          <w:color w:val="auto"/>
          <w:sz w:val="24"/>
          <w:szCs w:val="24"/>
          <w:lang w:val="ro-RO"/>
        </w:rPr>
      </w:pPr>
      <w:bookmarkStart w:id="44" w:name="_Toc56259816"/>
      <w:bookmarkStart w:id="45" w:name="_Toc147604544"/>
      <w:bookmarkEnd w:id="42"/>
      <w:bookmarkEnd w:id="43"/>
      <w:r w:rsidRPr="004E5FA3">
        <w:rPr>
          <w:rFonts w:ascii="Lato" w:hAnsi="Lato"/>
          <w:b/>
          <w:color w:val="auto"/>
          <w:sz w:val="24"/>
          <w:szCs w:val="24"/>
          <w:lang w:val="ro-RO"/>
        </w:rPr>
        <w:t xml:space="preserve">CAPITOLUL III - FUNDAMENTAREA MINIMALĂ ŞI MAXIMALĂ A </w:t>
      </w:r>
      <w:bookmarkEnd w:id="44"/>
      <w:r w:rsidRPr="004E5FA3">
        <w:rPr>
          <w:rFonts w:ascii="Lato" w:hAnsi="Lato"/>
          <w:b/>
          <w:color w:val="auto"/>
          <w:sz w:val="24"/>
          <w:szCs w:val="24"/>
          <w:lang w:val="ro-RO"/>
        </w:rPr>
        <w:t>PDI</w:t>
      </w:r>
      <w:bookmarkEnd w:id="45"/>
    </w:p>
    <w:p w:rsidR="00D2327D" w:rsidRPr="004A042D" w:rsidRDefault="00D2327D" w:rsidP="00D2327D">
      <w:pPr>
        <w:rPr>
          <w:rFonts w:ascii="Lato" w:hAnsi="Lato"/>
          <w:lang w:val="ro-RO"/>
        </w:rPr>
      </w:pPr>
    </w:p>
    <w:p w:rsidR="00D2327D" w:rsidRPr="004A042D" w:rsidRDefault="00D2327D" w:rsidP="004E5FA3">
      <w:pPr>
        <w:pStyle w:val="Standard"/>
        <w:ind w:firstLine="720"/>
        <w:jc w:val="both"/>
        <w:rPr>
          <w:rFonts w:ascii="Lato" w:hAnsi="Lato"/>
        </w:rPr>
      </w:pPr>
      <w:r w:rsidRPr="004A042D">
        <w:rPr>
          <w:rFonts w:ascii="Lato" w:hAnsi="Lato"/>
        </w:rPr>
        <w:t>Planul de dezvoltare instituțională se justifică prin dorinţa de a ajuta dezvoltarea liberă, completă şi armonioasă a individualităţii umane, formarea unei personalităţi deschise spre cunoaştere, creativitate, progres şi toleranţă.</w:t>
      </w:r>
    </w:p>
    <w:p w:rsidR="00D2327D" w:rsidRPr="004A042D" w:rsidRDefault="00D2327D" w:rsidP="004E5FA3">
      <w:pPr>
        <w:pStyle w:val="Standard"/>
        <w:ind w:firstLine="720"/>
        <w:jc w:val="both"/>
        <w:rPr>
          <w:rFonts w:ascii="Lato" w:hAnsi="Lato"/>
        </w:rPr>
      </w:pPr>
      <w:r w:rsidRPr="004A042D">
        <w:rPr>
          <w:rFonts w:ascii="Lato" w:hAnsi="Lato"/>
        </w:rPr>
        <w:t>În contextul schimbărilor determinate de reforma structurală a procesului de învăţământ şi a reformei curriculare, Grădinița ”Curcubeul Speranței”</w:t>
      </w:r>
      <w:r w:rsidRPr="004A042D">
        <w:rPr>
          <w:rFonts w:ascii="Lato" w:hAnsi="Lato"/>
          <w:spacing w:val="2"/>
          <w:position w:val="2"/>
        </w:rPr>
        <w:t xml:space="preserve">, </w:t>
      </w:r>
      <w:r w:rsidRPr="004A042D">
        <w:rPr>
          <w:rFonts w:ascii="Lato" w:hAnsi="Lato"/>
        </w:rPr>
        <w:t>va avea ca misiune furnizarea unei educaţii de calitate respectând nevoile şi particularităţile copiilor, toate realizate de cadre didactice bine pregătite şi dedicate celor mici, intr-un mediu cald şi atractiv pentru copii.</w:t>
      </w:r>
    </w:p>
    <w:p w:rsidR="00D2327D" w:rsidRPr="004A042D" w:rsidRDefault="00D2327D" w:rsidP="004E5FA3">
      <w:pPr>
        <w:pStyle w:val="Standard"/>
        <w:ind w:firstLine="720"/>
        <w:jc w:val="both"/>
        <w:rPr>
          <w:rFonts w:ascii="Lato" w:hAnsi="Lato"/>
        </w:rPr>
      </w:pPr>
      <w:r w:rsidRPr="004A042D">
        <w:rPr>
          <w:rFonts w:ascii="Lato" w:hAnsi="Lato"/>
        </w:rPr>
        <w:t>Grădinița</w:t>
      </w:r>
      <w:r w:rsidRPr="004A042D">
        <w:rPr>
          <w:rFonts w:ascii="Lato" w:hAnsi="Lato"/>
          <w:spacing w:val="2"/>
          <w:position w:val="2"/>
        </w:rPr>
        <w:t xml:space="preserve"> </w:t>
      </w:r>
      <w:r w:rsidRPr="004A042D">
        <w:rPr>
          <w:rFonts w:ascii="Lato" w:hAnsi="Lato"/>
        </w:rPr>
        <w:t>se doreşte a deveni o alternativă modernă  în sistemul educaţional românesc, armonizând curriculumul în funcţie de opţiunile părinților şi de resursele implicate.</w:t>
      </w:r>
    </w:p>
    <w:p w:rsidR="00D2327D" w:rsidRPr="004A042D" w:rsidRDefault="00D2327D" w:rsidP="004E5FA3">
      <w:pPr>
        <w:pStyle w:val="Standard"/>
        <w:ind w:firstLine="720"/>
        <w:jc w:val="both"/>
        <w:rPr>
          <w:rFonts w:ascii="Lato" w:hAnsi="Lato"/>
        </w:rPr>
      </w:pPr>
      <w:r w:rsidRPr="004A042D">
        <w:rPr>
          <w:rFonts w:ascii="Lato" w:hAnsi="Lato"/>
        </w:rPr>
        <w:t>Planul de dezvoltare instituțională vizează predarea conținuturilor prevăzute de Curriculumul pentru educație timpurie şi organizarea activităţilor opţionale şi extracurriculare, în funcţie de potenţialul copilului, vizând pregătirea copilului pentru școală şi viaţă.</w:t>
      </w:r>
    </w:p>
    <w:p w:rsidR="00D2327D" w:rsidRDefault="00D2327D" w:rsidP="004E5FA3">
      <w:pPr>
        <w:pStyle w:val="Standard"/>
        <w:ind w:firstLine="720"/>
        <w:jc w:val="both"/>
        <w:rPr>
          <w:rFonts w:ascii="Lato" w:hAnsi="Lato"/>
        </w:rPr>
      </w:pPr>
      <w:r w:rsidRPr="004A042D">
        <w:rPr>
          <w:rFonts w:ascii="Lato" w:hAnsi="Lato"/>
          <w:b/>
        </w:rPr>
        <w:t>Aspectul minimal</w:t>
      </w:r>
      <w:r w:rsidRPr="004A042D">
        <w:rPr>
          <w:rFonts w:ascii="Lato" w:hAnsi="Lato"/>
          <w:bCs/>
        </w:rPr>
        <w:t xml:space="preserve"> al</w:t>
      </w:r>
      <w:r w:rsidRPr="004A042D">
        <w:rPr>
          <w:rFonts w:ascii="Lato" w:hAnsi="Lato"/>
        </w:rPr>
        <w:t xml:space="preserve"> planului de dezvoltare instituţională al </w:t>
      </w:r>
      <w:r w:rsidRPr="004A042D">
        <w:rPr>
          <w:rFonts w:ascii="Lato" w:hAnsi="Lato"/>
          <w:bCs/>
        </w:rPr>
        <w:t>Grădiniței ”Curcubeul Speranței”</w:t>
      </w:r>
      <w:r w:rsidRPr="004A042D">
        <w:rPr>
          <w:rFonts w:ascii="Lato" w:hAnsi="Lato"/>
          <w:bCs/>
          <w:spacing w:val="2"/>
          <w:position w:val="2"/>
        </w:rPr>
        <w:t xml:space="preserve"> </w:t>
      </w:r>
      <w:r w:rsidRPr="004A042D">
        <w:rPr>
          <w:rFonts w:ascii="Lato" w:hAnsi="Lato"/>
          <w:bCs/>
        </w:rPr>
        <w:t>se</w:t>
      </w:r>
      <w:r w:rsidRPr="004A042D">
        <w:rPr>
          <w:rFonts w:ascii="Lato" w:hAnsi="Lato"/>
        </w:rPr>
        <w:t xml:space="preserve"> regăseşte în obiectivele specifice prefigurate pe termen scurt, în planul managerial, în itemii de evaluare periodică şi finală. Asigurarea resursei umane de specialitate se va face prin respectarea legislatiei, în ceea ce priveşte personalul didactic și prin încheierea contractelor de muncă pentru personalul nedidactic.</w:t>
      </w:r>
    </w:p>
    <w:p w:rsidR="004E5FA3" w:rsidRPr="004A042D" w:rsidRDefault="004E5FA3" w:rsidP="004E5FA3">
      <w:pPr>
        <w:pStyle w:val="Standard"/>
        <w:jc w:val="both"/>
        <w:rPr>
          <w:rFonts w:ascii="Lato" w:hAnsi="Lato"/>
        </w:rPr>
      </w:pPr>
    </w:p>
    <w:p w:rsidR="00D2327D" w:rsidRPr="004A042D" w:rsidRDefault="00D2327D" w:rsidP="004E5FA3">
      <w:pPr>
        <w:pStyle w:val="Standard"/>
        <w:ind w:firstLine="720"/>
        <w:jc w:val="both"/>
        <w:rPr>
          <w:rFonts w:ascii="Lato" w:hAnsi="Lato"/>
        </w:rPr>
      </w:pPr>
      <w:r w:rsidRPr="004A042D">
        <w:rPr>
          <w:rFonts w:ascii="Lato" w:hAnsi="Lato"/>
          <w:b/>
        </w:rPr>
        <w:lastRenderedPageBreak/>
        <w:t>Aspectul maximal</w:t>
      </w:r>
      <w:r w:rsidRPr="004A042D">
        <w:rPr>
          <w:rFonts w:ascii="Lato" w:hAnsi="Lato"/>
        </w:rPr>
        <w:t xml:space="preserve"> al planului de dezvoltare instituţională al </w:t>
      </w:r>
      <w:r w:rsidRPr="004A042D">
        <w:rPr>
          <w:rFonts w:ascii="Lato" w:hAnsi="Lato"/>
          <w:bCs/>
        </w:rPr>
        <w:t>Grădiniței ”Curcubeul Speranței” stabileşte</w:t>
      </w:r>
      <w:r w:rsidRPr="004A042D">
        <w:rPr>
          <w:rFonts w:ascii="Lato" w:hAnsi="Lato"/>
        </w:rPr>
        <w:t xml:space="preserve"> o proiecţie pe termen mediu şi lung, referitoare la demersurile concrete ce se impun a fi implementate pentru asigurarea unităţii, coerenţei şi continuităţii cerinţelor educative, în perspectiva pregătirii copiilor pentru clasa pregătitoare, cu şanse egale de integrare în activitatea şcolară.</w:t>
      </w:r>
    </w:p>
    <w:p w:rsidR="00D2327D" w:rsidRPr="004E5FA3" w:rsidRDefault="00D2327D" w:rsidP="00D2327D">
      <w:pPr>
        <w:pStyle w:val="Heading1"/>
        <w:rPr>
          <w:rFonts w:ascii="Lato" w:hAnsi="Lato"/>
          <w:b/>
          <w:color w:val="auto"/>
          <w:sz w:val="24"/>
          <w:szCs w:val="24"/>
          <w:lang w:val="ro-RO"/>
        </w:rPr>
      </w:pPr>
      <w:bookmarkStart w:id="46" w:name="_Toc56259817"/>
      <w:bookmarkStart w:id="47" w:name="_Toc147604545"/>
      <w:r w:rsidRPr="004E5FA3">
        <w:rPr>
          <w:rFonts w:ascii="Lato" w:hAnsi="Lato"/>
          <w:b/>
          <w:color w:val="auto"/>
          <w:sz w:val="24"/>
          <w:szCs w:val="24"/>
          <w:lang w:val="ro-RO"/>
        </w:rPr>
        <w:t>CAPITOLUL IV - ȚINTE ȘI OPȚIUNI STRATEGICE</w:t>
      </w:r>
      <w:bookmarkEnd w:id="46"/>
      <w:bookmarkEnd w:id="47"/>
    </w:p>
    <w:p w:rsidR="00D2327D" w:rsidRPr="004E5FA3" w:rsidRDefault="00D2327D" w:rsidP="00D2327D">
      <w:pPr>
        <w:rPr>
          <w:rFonts w:ascii="Lato" w:hAnsi="Lato"/>
          <w:b/>
          <w:lang w:val="ro-RO"/>
        </w:rPr>
      </w:pPr>
    </w:p>
    <w:p w:rsidR="00D2327D" w:rsidRDefault="00D2327D" w:rsidP="004E5FA3">
      <w:pPr>
        <w:ind w:firstLine="720"/>
        <w:jc w:val="both"/>
        <w:rPr>
          <w:rFonts w:ascii="Lato" w:hAnsi="Lato"/>
          <w:lang w:val="ro-RO"/>
        </w:rPr>
      </w:pPr>
      <w:r w:rsidRPr="004A042D">
        <w:rPr>
          <w:rFonts w:ascii="Lato" w:hAnsi="Lato"/>
          <w:lang w:val="ro-RO"/>
        </w:rPr>
        <w:t>Pornind de la viziunea și misiunea Grădiniței ”Curcubeul Speranței”, de la rezultatele diagnozei, am formulat următoarele ținte și opțiuni strategice, în vederea dezvoltării şi modernizării instituţionale a grădiniței,  în perioada 2024 - 2028:</w:t>
      </w:r>
    </w:p>
    <w:p w:rsidR="004E5FA3" w:rsidRPr="004A042D" w:rsidRDefault="004E5FA3" w:rsidP="004E5FA3">
      <w:pPr>
        <w:ind w:firstLine="720"/>
        <w:rPr>
          <w:rFonts w:ascii="Lato" w:hAnsi="Lato"/>
          <w:lang w:val="ro-RO"/>
        </w:rPr>
      </w:pPr>
    </w:p>
    <w:p w:rsidR="00D2327D" w:rsidRPr="004E5FA3" w:rsidRDefault="00D2327D" w:rsidP="004E5FA3">
      <w:pPr>
        <w:jc w:val="both"/>
        <w:rPr>
          <w:rFonts w:ascii="Lato" w:hAnsi="Lato"/>
          <w:bCs/>
          <w:lang w:val="ro-RO"/>
        </w:rPr>
      </w:pPr>
      <w:r w:rsidRPr="004E5FA3">
        <w:rPr>
          <w:rFonts w:ascii="Lato" w:hAnsi="Lato"/>
          <w:bCs/>
          <w:lang w:val="ro-RO"/>
        </w:rPr>
        <w:t>T1. Implementarea și promovarea eficientă a Curriculumului Național și a celui la Decizia Școlii ( CDȘ) printr-o aboedare orientată spre nevoile beneficiarilor direcți ai educației.</w:t>
      </w:r>
    </w:p>
    <w:p w:rsidR="00D2327D" w:rsidRPr="004E5FA3" w:rsidRDefault="00D2327D" w:rsidP="004E5FA3">
      <w:pPr>
        <w:jc w:val="both"/>
        <w:rPr>
          <w:rFonts w:ascii="Lato" w:hAnsi="Lato"/>
          <w:bCs/>
          <w:lang w:val="ro-RO"/>
        </w:rPr>
      </w:pPr>
      <w:r w:rsidRPr="004E5FA3">
        <w:rPr>
          <w:rFonts w:ascii="Lato" w:hAnsi="Lato"/>
          <w:bCs/>
          <w:lang w:val="ro-RO"/>
        </w:rPr>
        <w:t>T2. Dezvoltarea și promovarea unei educații incluzive, a unor medii de învățare care țin cont de nevoile copiilor pentru atragerea și integrarea în comunitatea preșcolară a tuturor categoriilor/grupurilor vulnerabile de copii.</w:t>
      </w:r>
    </w:p>
    <w:p w:rsidR="00D2327D" w:rsidRPr="004E5FA3" w:rsidRDefault="004E5FA3" w:rsidP="004E5FA3">
      <w:pPr>
        <w:jc w:val="both"/>
        <w:rPr>
          <w:rFonts w:ascii="Lato" w:hAnsi="Lato"/>
          <w:bCs/>
          <w:lang w:val="ro-RO"/>
        </w:rPr>
      </w:pPr>
      <w:r>
        <w:rPr>
          <w:rFonts w:ascii="Lato" w:hAnsi="Lato"/>
          <w:bCs/>
          <w:lang w:val="ro-RO"/>
        </w:rPr>
        <w:t xml:space="preserve">T3. </w:t>
      </w:r>
      <w:r w:rsidR="00D2327D" w:rsidRPr="004E5FA3">
        <w:rPr>
          <w:rFonts w:ascii="Lato" w:hAnsi="Lato"/>
          <w:bCs/>
          <w:lang w:val="ro-RO"/>
        </w:rPr>
        <w:t>Asigurarea unui management instituțional eficient, transparent, bazat pe entuziasm, motivare, implicare proactivă, prin implicarea tuturor cadrelor didactice în procesul de luare a deciziilor și prin implicarea întregului personal, a beneficiarilor educației oferite, în procesul de asigurare a calității educației.</w:t>
      </w:r>
    </w:p>
    <w:p w:rsidR="00D2327D" w:rsidRPr="004E5FA3" w:rsidRDefault="004E5FA3" w:rsidP="004E5FA3">
      <w:pPr>
        <w:jc w:val="both"/>
        <w:rPr>
          <w:rFonts w:ascii="Lato" w:hAnsi="Lato"/>
          <w:bCs/>
          <w:lang w:val="ro-RO"/>
        </w:rPr>
      </w:pPr>
      <w:r>
        <w:rPr>
          <w:rFonts w:ascii="Lato" w:hAnsi="Lato"/>
          <w:bCs/>
          <w:lang w:val="ro-RO"/>
        </w:rPr>
        <w:t xml:space="preserve">T4. </w:t>
      </w:r>
      <w:r w:rsidR="00D2327D" w:rsidRPr="004E5FA3">
        <w:rPr>
          <w:rFonts w:ascii="Lato" w:hAnsi="Lato"/>
          <w:bCs/>
          <w:lang w:val="ro-RO"/>
        </w:rPr>
        <w:t>Creșterea vizibilității grădiniței în comunitate prin dezvoltarea parteneriatelor educaționale locale, județene, naționale, în vederea îmbunătățirii prin experiențe noi a calității managementului instituțional.</w:t>
      </w:r>
      <w:bookmarkStart w:id="48" w:name="_Hlk47191405"/>
    </w:p>
    <w:p w:rsidR="00D2327D" w:rsidRPr="004E5FA3" w:rsidRDefault="004E5FA3" w:rsidP="004E5FA3">
      <w:pPr>
        <w:pStyle w:val="NoSpacing"/>
        <w:jc w:val="both"/>
        <w:rPr>
          <w:rFonts w:ascii="Lato" w:hAnsi="Lato"/>
          <w:bCs/>
          <w:lang w:val="ro-RO"/>
        </w:rPr>
      </w:pPr>
      <w:bookmarkStart w:id="49" w:name="_Hlk109812414"/>
      <w:r>
        <w:rPr>
          <w:rFonts w:ascii="Lato" w:hAnsi="Lato"/>
          <w:lang w:val="ro-RO"/>
        </w:rPr>
        <w:t xml:space="preserve">T5. </w:t>
      </w:r>
      <w:r w:rsidR="00D2327D" w:rsidRPr="004E5FA3">
        <w:rPr>
          <w:rFonts w:ascii="Lato" w:hAnsi="Lato"/>
          <w:bCs/>
          <w:lang w:val="ro-RO"/>
        </w:rPr>
        <w:t>Creșterea calității procesului instructiv-educativ, în vederea dezvoltării armonioase a personalității copiilor, prin formarea și dezvoltarea competențelor acestora</w:t>
      </w:r>
      <w:bookmarkEnd w:id="49"/>
      <w:r w:rsidR="00D2327D" w:rsidRPr="004E5FA3">
        <w:rPr>
          <w:rFonts w:ascii="Lato" w:hAnsi="Lato"/>
          <w:bCs/>
          <w:lang w:val="ro-RO"/>
        </w:rPr>
        <w:t xml:space="preserve">, precum și </w:t>
      </w:r>
      <w:r w:rsidR="00D2327D" w:rsidRPr="004E5FA3">
        <w:rPr>
          <w:rFonts w:ascii="Lato" w:hAnsi="Lato"/>
          <w:bCs/>
          <w:iCs/>
          <w:lang w:val="ro-RO"/>
        </w:rPr>
        <w:t>optimizarea procesului didactic din grădiniță prin utilizarea mijloacelor moderne de predare – învățare și comunicare, a tehnologiilor informației și comunicării.</w:t>
      </w:r>
    </w:p>
    <w:p w:rsidR="00D2327D" w:rsidRPr="004A042D" w:rsidRDefault="00D2327D" w:rsidP="00D2327D">
      <w:pPr>
        <w:pStyle w:val="NoSpacing"/>
        <w:rPr>
          <w:rFonts w:ascii="Lato" w:hAnsi="Lato"/>
          <w:b/>
          <w:bCs/>
          <w:lang w:val="ro-RO"/>
        </w:rPr>
      </w:pPr>
    </w:p>
    <w:bookmarkEnd w:id="48"/>
    <w:p w:rsidR="00D2327D" w:rsidRPr="004A042D" w:rsidRDefault="00D2327D" w:rsidP="00D2327D">
      <w:pPr>
        <w:rPr>
          <w:rFonts w:ascii="Lato" w:hAnsi="Lato"/>
          <w:b/>
          <w:iCs/>
          <w:lang w:val="ro-RO"/>
        </w:rPr>
      </w:pPr>
      <w:r w:rsidRPr="004A042D">
        <w:rPr>
          <w:rFonts w:ascii="Lato" w:hAnsi="Lato"/>
          <w:b/>
          <w:iCs/>
          <w:lang w:val="ro-RO"/>
        </w:rPr>
        <w:t>MOTIVAREA ALEGERII ȚINTELOR:</w:t>
      </w:r>
    </w:p>
    <w:p w:rsidR="00D2327D" w:rsidRPr="004E5FA3" w:rsidRDefault="00D2327D" w:rsidP="00CD1611">
      <w:pPr>
        <w:pStyle w:val="ListParagraph"/>
        <w:numPr>
          <w:ilvl w:val="0"/>
          <w:numId w:val="11"/>
        </w:numPr>
        <w:spacing w:after="0"/>
        <w:rPr>
          <w:rFonts w:ascii="Lato" w:hAnsi="Lato"/>
          <w:bCs/>
          <w:iCs/>
          <w:color w:val="auto"/>
          <w:sz w:val="24"/>
          <w:szCs w:val="24"/>
          <w:lang w:val="ro-RO"/>
        </w:rPr>
      </w:pPr>
      <w:r w:rsidRPr="004E5FA3">
        <w:rPr>
          <w:rFonts w:ascii="Lato" w:hAnsi="Lato"/>
          <w:bCs/>
          <w:iCs/>
          <w:color w:val="auto"/>
          <w:sz w:val="24"/>
          <w:szCs w:val="24"/>
          <w:lang w:val="ro-RO"/>
        </w:rPr>
        <w:t>Țintele stabilite respectă politicile și strategiile de dezvoltare naționale și locale;</w:t>
      </w:r>
    </w:p>
    <w:p w:rsidR="00D2327D" w:rsidRPr="004E5FA3" w:rsidRDefault="00D2327D" w:rsidP="00CD1611">
      <w:pPr>
        <w:pStyle w:val="ListParagraph"/>
        <w:numPr>
          <w:ilvl w:val="0"/>
          <w:numId w:val="11"/>
        </w:numPr>
        <w:spacing w:after="0"/>
        <w:rPr>
          <w:rFonts w:ascii="Lato" w:hAnsi="Lato"/>
          <w:bCs/>
          <w:iCs/>
          <w:color w:val="auto"/>
          <w:sz w:val="24"/>
          <w:szCs w:val="24"/>
          <w:lang w:val="ro-RO"/>
        </w:rPr>
      </w:pPr>
      <w:r w:rsidRPr="004E5FA3">
        <w:rPr>
          <w:rFonts w:ascii="Lato" w:hAnsi="Lato"/>
          <w:bCs/>
          <w:iCs/>
          <w:color w:val="auto"/>
          <w:sz w:val="24"/>
          <w:szCs w:val="24"/>
          <w:lang w:val="ro-RO"/>
        </w:rPr>
        <w:t>Sunt realizabile cu resursele existente și previzibile;</w:t>
      </w:r>
    </w:p>
    <w:p w:rsidR="00D2327D" w:rsidRPr="004E5FA3" w:rsidRDefault="00D2327D" w:rsidP="00CD1611">
      <w:pPr>
        <w:pStyle w:val="ListParagraph"/>
        <w:numPr>
          <w:ilvl w:val="0"/>
          <w:numId w:val="11"/>
        </w:numPr>
        <w:spacing w:after="0"/>
        <w:rPr>
          <w:rFonts w:ascii="Lato" w:hAnsi="Lato"/>
          <w:bCs/>
          <w:iCs/>
          <w:color w:val="auto"/>
          <w:sz w:val="24"/>
          <w:szCs w:val="24"/>
          <w:lang w:val="ro-RO"/>
        </w:rPr>
      </w:pPr>
      <w:r w:rsidRPr="004E5FA3">
        <w:rPr>
          <w:rFonts w:ascii="Lato" w:hAnsi="Lato"/>
          <w:bCs/>
          <w:iCs/>
          <w:color w:val="auto"/>
          <w:sz w:val="24"/>
          <w:szCs w:val="24"/>
          <w:lang w:val="ro-RO"/>
        </w:rPr>
        <w:t>Folosesc eficient resursele disponibile ale instituției;</w:t>
      </w:r>
    </w:p>
    <w:p w:rsidR="00D2327D" w:rsidRPr="004E5FA3" w:rsidRDefault="00D2327D" w:rsidP="00CD1611">
      <w:pPr>
        <w:pStyle w:val="ListParagraph"/>
        <w:numPr>
          <w:ilvl w:val="0"/>
          <w:numId w:val="11"/>
        </w:numPr>
        <w:spacing w:after="0"/>
        <w:rPr>
          <w:rFonts w:ascii="Lato" w:hAnsi="Lato"/>
          <w:bCs/>
          <w:iCs/>
          <w:color w:val="auto"/>
          <w:sz w:val="24"/>
          <w:szCs w:val="24"/>
          <w:lang w:val="ro-RO"/>
        </w:rPr>
      </w:pPr>
      <w:r w:rsidRPr="004E5FA3">
        <w:rPr>
          <w:rFonts w:ascii="Lato" w:hAnsi="Lato"/>
          <w:bCs/>
          <w:iCs/>
          <w:color w:val="auto"/>
          <w:sz w:val="24"/>
          <w:szCs w:val="24"/>
          <w:lang w:val="ro-RO"/>
        </w:rPr>
        <w:t>Conduc la creșterea calității educației;</w:t>
      </w:r>
    </w:p>
    <w:p w:rsidR="00D2327D" w:rsidRPr="004E5FA3" w:rsidRDefault="00D2327D" w:rsidP="00CD1611">
      <w:pPr>
        <w:pStyle w:val="ListParagraph"/>
        <w:numPr>
          <w:ilvl w:val="0"/>
          <w:numId w:val="11"/>
        </w:numPr>
        <w:spacing w:after="0"/>
        <w:rPr>
          <w:rFonts w:ascii="Lato" w:hAnsi="Lato"/>
          <w:bCs/>
          <w:iCs/>
          <w:color w:val="auto"/>
          <w:sz w:val="24"/>
          <w:szCs w:val="24"/>
          <w:lang w:val="ro-RO"/>
        </w:rPr>
      </w:pPr>
      <w:r w:rsidRPr="004E5FA3">
        <w:rPr>
          <w:rFonts w:ascii="Lato" w:hAnsi="Lato"/>
          <w:bCs/>
          <w:iCs/>
          <w:color w:val="auto"/>
          <w:sz w:val="24"/>
          <w:szCs w:val="24"/>
          <w:lang w:val="ro-RO"/>
        </w:rPr>
        <w:t>Conduc la formarea unui spirit de echipă în vederea realizării obiectivelor propuse;</w:t>
      </w:r>
    </w:p>
    <w:p w:rsidR="00D2327D" w:rsidRPr="004E5FA3" w:rsidRDefault="00D2327D" w:rsidP="00CD1611">
      <w:pPr>
        <w:pStyle w:val="ListParagraph"/>
        <w:numPr>
          <w:ilvl w:val="0"/>
          <w:numId w:val="11"/>
        </w:numPr>
        <w:spacing w:after="0"/>
        <w:rPr>
          <w:rFonts w:ascii="Lato" w:hAnsi="Lato"/>
          <w:bCs/>
          <w:iCs/>
          <w:color w:val="auto"/>
          <w:sz w:val="24"/>
          <w:szCs w:val="24"/>
          <w:lang w:val="ro-RO"/>
        </w:rPr>
      </w:pPr>
      <w:r w:rsidRPr="004E5FA3">
        <w:rPr>
          <w:rFonts w:ascii="Lato" w:hAnsi="Lato"/>
          <w:bCs/>
          <w:iCs/>
          <w:color w:val="auto"/>
          <w:sz w:val="24"/>
          <w:szCs w:val="24"/>
          <w:lang w:val="ro-RO"/>
        </w:rPr>
        <w:t>Contribuie la menținerea și consolidarea prestigiului unității școlare.</w:t>
      </w:r>
    </w:p>
    <w:p w:rsidR="004E5FA3" w:rsidRDefault="004E5FA3" w:rsidP="00D2327D">
      <w:pPr>
        <w:rPr>
          <w:rFonts w:ascii="Lato" w:hAnsi="Lato"/>
          <w:b/>
          <w:bCs/>
          <w:iCs/>
          <w:lang w:val="ro-RO" w:eastAsia="ro-RO"/>
        </w:rPr>
      </w:pPr>
    </w:p>
    <w:p w:rsidR="002C61D1" w:rsidRDefault="002C61D1" w:rsidP="00D2327D">
      <w:pPr>
        <w:rPr>
          <w:rFonts w:ascii="Lato" w:hAnsi="Lato"/>
          <w:b/>
          <w:bCs/>
          <w:iCs/>
          <w:lang w:val="ro-RO" w:eastAsia="ro-RO"/>
        </w:rPr>
      </w:pPr>
    </w:p>
    <w:p w:rsidR="002C61D1" w:rsidRDefault="002C61D1" w:rsidP="00D2327D">
      <w:pPr>
        <w:rPr>
          <w:rFonts w:ascii="Lato" w:hAnsi="Lato"/>
          <w:b/>
          <w:bCs/>
          <w:iCs/>
          <w:lang w:val="ro-RO" w:eastAsia="ro-RO"/>
        </w:rPr>
      </w:pPr>
    </w:p>
    <w:p w:rsidR="002C61D1" w:rsidRDefault="002C61D1" w:rsidP="00D2327D">
      <w:pPr>
        <w:rPr>
          <w:rFonts w:ascii="Lato" w:hAnsi="Lato"/>
          <w:b/>
          <w:bCs/>
          <w:iCs/>
          <w:lang w:val="ro-RO" w:eastAsia="ro-RO"/>
        </w:rPr>
      </w:pPr>
    </w:p>
    <w:p w:rsidR="002C61D1" w:rsidRDefault="002C61D1" w:rsidP="00D2327D">
      <w:pPr>
        <w:rPr>
          <w:rFonts w:ascii="Lato" w:hAnsi="Lato"/>
          <w:b/>
          <w:bCs/>
          <w:iCs/>
          <w:lang w:val="ro-RO" w:eastAsia="ro-RO"/>
        </w:rPr>
      </w:pPr>
    </w:p>
    <w:p w:rsidR="002C61D1" w:rsidRDefault="002C61D1" w:rsidP="00D2327D">
      <w:pPr>
        <w:rPr>
          <w:rFonts w:ascii="Lato" w:hAnsi="Lato"/>
          <w:b/>
          <w:bCs/>
          <w:iCs/>
          <w:lang w:val="ro-RO" w:eastAsia="ro-RO"/>
        </w:rPr>
      </w:pPr>
    </w:p>
    <w:p w:rsidR="002C61D1" w:rsidRDefault="002C61D1" w:rsidP="00D2327D">
      <w:pPr>
        <w:rPr>
          <w:rFonts w:ascii="Lato" w:hAnsi="Lato"/>
          <w:b/>
          <w:bCs/>
          <w:iCs/>
          <w:lang w:val="ro-RO" w:eastAsia="ro-RO"/>
        </w:rPr>
      </w:pPr>
    </w:p>
    <w:p w:rsidR="002C61D1" w:rsidRDefault="002C61D1" w:rsidP="00D2327D">
      <w:pPr>
        <w:rPr>
          <w:rFonts w:ascii="Lato" w:hAnsi="Lato"/>
          <w:b/>
          <w:bCs/>
          <w:iCs/>
          <w:lang w:val="ro-RO" w:eastAsia="ro-RO"/>
        </w:rPr>
      </w:pPr>
    </w:p>
    <w:p w:rsidR="002C61D1" w:rsidRDefault="002C61D1" w:rsidP="00D2327D">
      <w:pPr>
        <w:rPr>
          <w:rFonts w:ascii="Lato" w:hAnsi="Lato"/>
          <w:b/>
          <w:bCs/>
          <w:iCs/>
          <w:lang w:val="ro-RO" w:eastAsia="ro-RO"/>
        </w:rPr>
      </w:pPr>
    </w:p>
    <w:p w:rsidR="00D2327D" w:rsidRPr="004A042D" w:rsidRDefault="00D2327D" w:rsidP="00D2327D">
      <w:pPr>
        <w:rPr>
          <w:rFonts w:ascii="Lato" w:hAnsi="Lato"/>
          <w:b/>
          <w:bCs/>
          <w:iCs/>
          <w:lang w:val="ro-RO" w:eastAsia="ro-RO"/>
        </w:rPr>
      </w:pPr>
      <w:r w:rsidRPr="004A042D">
        <w:rPr>
          <w:rFonts w:ascii="Lato" w:hAnsi="Lato"/>
          <w:b/>
          <w:bCs/>
          <w:iCs/>
          <w:lang w:val="ro-RO" w:eastAsia="ro-RO"/>
        </w:rPr>
        <w:t>Opțiuni strategice -  Program de dezvoltare</w:t>
      </w:r>
    </w:p>
    <w:p w:rsidR="004209AF" w:rsidRPr="004A042D" w:rsidRDefault="004209AF" w:rsidP="00D2327D">
      <w:pPr>
        <w:rPr>
          <w:rFonts w:ascii="Lato" w:hAnsi="Lato"/>
          <w:b/>
          <w:bCs/>
          <w:iCs/>
          <w:lang w:val="ro-RO" w:eastAsia="ro-R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72"/>
        <w:gridCol w:w="6178"/>
      </w:tblGrid>
      <w:tr w:rsidR="004209AF" w:rsidRPr="004A042D" w:rsidTr="004E5FA3">
        <w:trPr>
          <w:trHeight w:val="431"/>
        </w:trPr>
        <w:tc>
          <w:tcPr>
            <w:tcW w:w="3172" w:type="dxa"/>
            <w:shd w:val="clear" w:color="auto" w:fill="C5E0B3" w:themeFill="accent6" w:themeFillTint="66"/>
          </w:tcPr>
          <w:p w:rsidR="004209AF" w:rsidRPr="004A042D" w:rsidRDefault="004209AF" w:rsidP="004209AF">
            <w:pPr>
              <w:rPr>
                <w:rFonts w:ascii="Lato" w:hAnsi="Lato"/>
                <w:b/>
                <w:lang w:val="ro-RO"/>
              </w:rPr>
            </w:pPr>
            <w:r w:rsidRPr="004A042D">
              <w:rPr>
                <w:rFonts w:ascii="Lato" w:hAnsi="Lato"/>
                <w:b/>
                <w:lang w:val="ro-RO"/>
              </w:rPr>
              <w:t>ŢINTE STRATEGICE</w:t>
            </w:r>
          </w:p>
        </w:tc>
        <w:tc>
          <w:tcPr>
            <w:tcW w:w="6178" w:type="dxa"/>
            <w:shd w:val="clear" w:color="auto" w:fill="C5E0B3" w:themeFill="accent6" w:themeFillTint="66"/>
          </w:tcPr>
          <w:p w:rsidR="004209AF" w:rsidRPr="004A042D" w:rsidRDefault="004209AF" w:rsidP="004209AF">
            <w:pPr>
              <w:rPr>
                <w:rFonts w:ascii="Lato" w:hAnsi="Lato"/>
                <w:b/>
                <w:lang w:val="ro-RO"/>
              </w:rPr>
            </w:pPr>
            <w:r w:rsidRPr="004A042D">
              <w:rPr>
                <w:rFonts w:ascii="Lato" w:hAnsi="Lato"/>
                <w:b/>
                <w:lang w:val="ro-RO"/>
              </w:rPr>
              <w:t>OPŢIUNI STRATEGICE</w:t>
            </w:r>
          </w:p>
        </w:tc>
      </w:tr>
      <w:tr w:rsidR="004209AF" w:rsidRPr="004A042D" w:rsidTr="004E5FA3">
        <w:trPr>
          <w:trHeight w:val="3257"/>
        </w:trPr>
        <w:tc>
          <w:tcPr>
            <w:tcW w:w="3172" w:type="dxa"/>
            <w:vMerge w:val="restart"/>
            <w:shd w:val="clear" w:color="auto" w:fill="auto"/>
          </w:tcPr>
          <w:p w:rsidR="004209AF" w:rsidRPr="004A042D" w:rsidRDefault="004209AF" w:rsidP="004209AF">
            <w:pPr>
              <w:rPr>
                <w:rFonts w:ascii="Lato" w:hAnsi="Lato"/>
                <w:b/>
                <w:bCs/>
                <w:lang w:val="ro-RO"/>
              </w:rPr>
            </w:pPr>
            <w:r w:rsidRPr="004A042D">
              <w:rPr>
                <w:rFonts w:ascii="Lato" w:hAnsi="Lato"/>
                <w:b/>
                <w:bCs/>
                <w:lang w:val="ro-RO"/>
              </w:rPr>
              <w:t>1.Implementarea și promovarea eficientă a Curriculumului Național și a celui la Decizia Școlii (CDȘ) printr-o abordare orientată spre nevoile beneficiarilor direcți ai educației.</w:t>
            </w:r>
          </w:p>
          <w:p w:rsidR="004209AF" w:rsidRPr="004A042D" w:rsidRDefault="004209AF" w:rsidP="004209AF">
            <w:pPr>
              <w:pStyle w:val="ListParagraph"/>
              <w:rPr>
                <w:rFonts w:ascii="Lato" w:hAnsi="Lato"/>
                <w:b/>
                <w:bCs/>
                <w:sz w:val="24"/>
                <w:szCs w:val="24"/>
                <w:lang w:val="ro-RO"/>
              </w:rPr>
            </w:pPr>
          </w:p>
        </w:tc>
        <w:tc>
          <w:tcPr>
            <w:tcW w:w="6178" w:type="dxa"/>
          </w:tcPr>
          <w:p w:rsidR="004209AF" w:rsidRPr="004A042D" w:rsidRDefault="004209AF" w:rsidP="004209AF">
            <w:pPr>
              <w:rPr>
                <w:rFonts w:ascii="Lato" w:hAnsi="Lato"/>
                <w:b/>
                <w:lang w:val="ro-RO"/>
              </w:rPr>
            </w:pPr>
            <w:r w:rsidRPr="004A042D">
              <w:rPr>
                <w:rFonts w:ascii="Lato" w:hAnsi="Lato"/>
                <w:b/>
                <w:lang w:val="ro-RO"/>
              </w:rPr>
              <w:t>1. Opţiunea curriculară:</w:t>
            </w:r>
          </w:p>
          <w:p w:rsidR="004209AF" w:rsidRPr="004A042D" w:rsidRDefault="004209AF" w:rsidP="004209AF">
            <w:pPr>
              <w:rPr>
                <w:rFonts w:ascii="Lato" w:hAnsi="Lato"/>
                <w:lang w:val="ro-RO"/>
              </w:rPr>
            </w:pPr>
            <w:bookmarkStart w:id="50" w:name="_Hlk128235750"/>
            <w:bookmarkStart w:id="51" w:name="_Hlk128311720"/>
            <w:r w:rsidRPr="004A042D">
              <w:rPr>
                <w:rFonts w:ascii="Lato" w:hAnsi="Lato"/>
                <w:lang w:val="ro-RO"/>
              </w:rPr>
              <w:t>Parcurgerea curriculumului cu accent pe educația timpurie;</w:t>
            </w:r>
          </w:p>
          <w:p w:rsidR="004209AF" w:rsidRPr="004A042D" w:rsidRDefault="004209AF" w:rsidP="004209AF">
            <w:pPr>
              <w:rPr>
                <w:rFonts w:ascii="Lato" w:hAnsi="Lato"/>
                <w:lang w:val="ro-RO"/>
              </w:rPr>
            </w:pPr>
            <w:r w:rsidRPr="004A042D">
              <w:rPr>
                <w:rFonts w:ascii="Lato" w:hAnsi="Lato"/>
                <w:lang w:val="ro-RO"/>
              </w:rPr>
              <w:t>Implementarea obiectivelor din curriculum;</w:t>
            </w:r>
          </w:p>
          <w:p w:rsidR="004209AF" w:rsidRPr="004A042D" w:rsidRDefault="004209AF" w:rsidP="004209AF">
            <w:pPr>
              <w:rPr>
                <w:rFonts w:ascii="Lato" w:hAnsi="Lato"/>
                <w:lang w:val="ro-RO"/>
              </w:rPr>
            </w:pPr>
            <w:r w:rsidRPr="004A042D">
              <w:rPr>
                <w:rFonts w:ascii="Lato" w:hAnsi="Lato"/>
                <w:lang w:val="ro-RO"/>
              </w:rPr>
              <w:t>Diversificarea ofertei școlare prin activități curriculare și extracurriculare, în raport cu particularităţile individuale ale copiilor.</w:t>
            </w:r>
          </w:p>
          <w:p w:rsidR="004209AF" w:rsidRPr="004A042D" w:rsidRDefault="004209AF" w:rsidP="004209AF">
            <w:pPr>
              <w:rPr>
                <w:rFonts w:ascii="Lato" w:hAnsi="Lato"/>
                <w:lang w:val="ro-RO"/>
              </w:rPr>
            </w:pPr>
            <w:r w:rsidRPr="004A042D">
              <w:rPr>
                <w:rFonts w:ascii="Lato" w:hAnsi="Lato"/>
                <w:lang w:val="ro-RO"/>
              </w:rPr>
              <w:t>Aplicare de chestionare părinților</w:t>
            </w:r>
            <w:bookmarkEnd w:id="50"/>
            <w:r w:rsidRPr="004A042D">
              <w:rPr>
                <w:rFonts w:ascii="Lato" w:hAnsi="Lato"/>
                <w:lang w:val="ro-RO"/>
              </w:rPr>
              <w:t>;</w:t>
            </w:r>
          </w:p>
          <w:p w:rsidR="004209AF" w:rsidRPr="004A042D" w:rsidRDefault="004209AF" w:rsidP="004209AF">
            <w:pPr>
              <w:rPr>
                <w:rFonts w:ascii="Lato" w:hAnsi="Lato"/>
                <w:lang w:val="ro-RO"/>
              </w:rPr>
            </w:pPr>
            <w:r w:rsidRPr="004A042D">
              <w:rPr>
                <w:rFonts w:ascii="Lato" w:hAnsi="Lato"/>
                <w:lang w:val="ro-RO"/>
              </w:rPr>
              <w:t>Implementarea obiectivelor din curriculum;</w:t>
            </w:r>
          </w:p>
          <w:p w:rsidR="004209AF" w:rsidRPr="004A042D" w:rsidRDefault="004209AF" w:rsidP="004209AF">
            <w:pPr>
              <w:rPr>
                <w:rFonts w:ascii="Lato" w:hAnsi="Lato"/>
                <w:lang w:val="ro-RO"/>
              </w:rPr>
            </w:pPr>
            <w:r w:rsidRPr="004A042D">
              <w:rPr>
                <w:rFonts w:ascii="Lato" w:hAnsi="Lato"/>
                <w:lang w:val="ro-RO"/>
              </w:rPr>
              <w:t>Elaborarea din timp a planificărilor, proiectelot tematice șiproiectelor didactice.</w:t>
            </w:r>
            <w:r w:rsidRPr="004A042D">
              <w:rPr>
                <w:rFonts w:ascii="Lato" w:hAnsi="Lato"/>
                <w:lang w:val="ro-RO"/>
              </w:rPr>
              <w:tab/>
            </w:r>
            <w:bookmarkEnd w:id="51"/>
          </w:p>
        </w:tc>
      </w:tr>
      <w:tr w:rsidR="004209AF" w:rsidRPr="004A042D" w:rsidTr="004E5FA3">
        <w:trPr>
          <w:trHeight w:val="2690"/>
        </w:trPr>
        <w:tc>
          <w:tcPr>
            <w:tcW w:w="3172" w:type="dxa"/>
            <w:vMerge/>
            <w:shd w:val="clear" w:color="auto" w:fill="auto"/>
          </w:tcPr>
          <w:p w:rsidR="004209AF" w:rsidRPr="004A042D" w:rsidRDefault="004209AF" w:rsidP="004209AF">
            <w:pPr>
              <w:rPr>
                <w:rFonts w:ascii="Lato" w:hAnsi="Lato"/>
                <w:b/>
                <w:bCs/>
                <w:lang w:val="ro-RO"/>
              </w:rPr>
            </w:pPr>
          </w:p>
        </w:tc>
        <w:tc>
          <w:tcPr>
            <w:tcW w:w="6178" w:type="dxa"/>
          </w:tcPr>
          <w:p w:rsidR="004209AF" w:rsidRPr="004A042D" w:rsidRDefault="004209AF" w:rsidP="004209AF">
            <w:pPr>
              <w:rPr>
                <w:rFonts w:ascii="Lato" w:hAnsi="Lato"/>
                <w:b/>
                <w:lang w:val="ro-RO"/>
              </w:rPr>
            </w:pPr>
            <w:r w:rsidRPr="004A042D">
              <w:rPr>
                <w:rFonts w:ascii="Lato" w:hAnsi="Lato"/>
                <w:b/>
                <w:lang w:val="ro-RO"/>
              </w:rPr>
              <w:t xml:space="preserve">2. Opţiunea – resurse umane: </w:t>
            </w:r>
          </w:p>
          <w:p w:rsidR="004209AF" w:rsidRPr="004A042D" w:rsidRDefault="004209AF" w:rsidP="004209AF">
            <w:pPr>
              <w:rPr>
                <w:rFonts w:ascii="Lato" w:hAnsi="Lato"/>
                <w:bCs/>
                <w:lang w:val="ro-RO"/>
              </w:rPr>
            </w:pPr>
            <w:r w:rsidRPr="004A042D">
              <w:rPr>
                <w:rFonts w:ascii="Lato" w:hAnsi="Lato"/>
                <w:bCs/>
                <w:lang w:val="ro-RO"/>
              </w:rPr>
              <w:t>a. Informarea și formarea educatoarelor pentru aplicarea corectă a noului curriculum;</w:t>
            </w:r>
          </w:p>
          <w:p w:rsidR="004209AF" w:rsidRPr="004A042D" w:rsidRDefault="004209AF" w:rsidP="004209AF">
            <w:pPr>
              <w:rPr>
                <w:rFonts w:ascii="Lato" w:hAnsi="Lato"/>
                <w:bCs/>
                <w:lang w:val="ro-RO"/>
              </w:rPr>
            </w:pPr>
            <w:r w:rsidRPr="004A042D">
              <w:rPr>
                <w:rFonts w:ascii="Lato" w:hAnsi="Lato"/>
                <w:bCs/>
                <w:lang w:val="ro-RO"/>
              </w:rPr>
              <w:t>b. Însușirea , prin studiu individual, a noului curriculum;</w:t>
            </w:r>
          </w:p>
          <w:p w:rsidR="004209AF" w:rsidRPr="004A042D" w:rsidRDefault="004209AF" w:rsidP="004209AF">
            <w:pPr>
              <w:rPr>
                <w:rFonts w:ascii="Lato" w:hAnsi="Lato"/>
                <w:bCs/>
                <w:lang w:val="ro-RO"/>
              </w:rPr>
            </w:pPr>
            <w:r w:rsidRPr="004A042D">
              <w:rPr>
                <w:rFonts w:ascii="Lato" w:hAnsi="Lato"/>
                <w:bCs/>
                <w:lang w:val="ro-RO"/>
              </w:rPr>
              <w:t>c. Organizarea de lecții deschise, lectorate cu părinții, „școala părinților”;</w:t>
            </w:r>
          </w:p>
          <w:p w:rsidR="004209AF" w:rsidRPr="004A042D" w:rsidRDefault="004209AF" w:rsidP="004209AF">
            <w:pPr>
              <w:rPr>
                <w:rFonts w:ascii="Lato" w:hAnsi="Lato"/>
                <w:bCs/>
                <w:lang w:val="ro-RO"/>
              </w:rPr>
            </w:pPr>
            <w:r w:rsidRPr="004A042D">
              <w:rPr>
                <w:rFonts w:ascii="Lato" w:hAnsi="Lato"/>
                <w:bCs/>
                <w:lang w:val="ro-RO"/>
              </w:rPr>
              <w:t>d. Stimularea materială a cadrelor didactice care realizează discipline opționale și activități extracurriculare de calitate.</w:t>
            </w:r>
          </w:p>
        </w:tc>
      </w:tr>
      <w:tr w:rsidR="004209AF" w:rsidRPr="004A042D" w:rsidTr="004E5FA3">
        <w:tc>
          <w:tcPr>
            <w:tcW w:w="3172" w:type="dxa"/>
            <w:vMerge/>
            <w:shd w:val="clear" w:color="auto" w:fill="auto"/>
          </w:tcPr>
          <w:p w:rsidR="004209AF" w:rsidRPr="004A042D" w:rsidRDefault="004209AF" w:rsidP="004209AF">
            <w:pPr>
              <w:rPr>
                <w:rFonts w:ascii="Lato" w:hAnsi="Lato"/>
                <w:b/>
                <w:lang w:val="ro-RO"/>
              </w:rPr>
            </w:pPr>
          </w:p>
        </w:tc>
        <w:tc>
          <w:tcPr>
            <w:tcW w:w="6178" w:type="dxa"/>
          </w:tcPr>
          <w:p w:rsidR="004209AF" w:rsidRPr="004A042D" w:rsidRDefault="004209AF" w:rsidP="004209AF">
            <w:pPr>
              <w:rPr>
                <w:rFonts w:ascii="Lato" w:hAnsi="Lato"/>
                <w:b/>
                <w:lang w:val="ro-RO"/>
              </w:rPr>
            </w:pPr>
            <w:r w:rsidRPr="004A042D">
              <w:rPr>
                <w:rFonts w:ascii="Lato" w:hAnsi="Lato"/>
                <w:b/>
                <w:lang w:val="ro-RO"/>
              </w:rPr>
              <w:t>3. Opţiunea – resurse materiale şi financiare:</w:t>
            </w:r>
          </w:p>
          <w:p w:rsidR="004209AF" w:rsidRPr="004A042D" w:rsidRDefault="004209AF" w:rsidP="004209AF">
            <w:pPr>
              <w:rPr>
                <w:rFonts w:ascii="Lato" w:hAnsi="Lato"/>
                <w:bCs/>
                <w:lang w:val="ro-RO"/>
              </w:rPr>
            </w:pPr>
            <w:r w:rsidRPr="004A042D">
              <w:rPr>
                <w:rFonts w:ascii="Lato" w:hAnsi="Lato"/>
                <w:bCs/>
                <w:lang w:val="ro-RO"/>
              </w:rPr>
              <w:t xml:space="preserve">a. </w:t>
            </w:r>
            <w:r w:rsidRPr="004A042D">
              <w:rPr>
                <w:rFonts w:ascii="Lato" w:hAnsi="Lato"/>
                <w:bCs/>
              </w:rPr>
              <w:t>Amenajarea correct a spațiului educational;</w:t>
            </w:r>
          </w:p>
          <w:p w:rsidR="004209AF" w:rsidRPr="004A042D" w:rsidRDefault="004209AF" w:rsidP="004209AF">
            <w:pPr>
              <w:rPr>
                <w:rFonts w:ascii="Lato" w:hAnsi="Lato"/>
                <w:bCs/>
                <w:lang w:val="ro-RO"/>
              </w:rPr>
            </w:pPr>
            <w:r w:rsidRPr="004A042D">
              <w:rPr>
                <w:rFonts w:ascii="Lato" w:hAnsi="Lato"/>
                <w:bCs/>
                <w:lang w:val="ro-RO"/>
              </w:rPr>
              <w:t>b. Utilizarea materialelor didactice din dotarea grădiniței și procurarea altora, moderne ;</w:t>
            </w:r>
          </w:p>
          <w:p w:rsidR="004209AF" w:rsidRPr="004A042D" w:rsidRDefault="004209AF" w:rsidP="004209AF">
            <w:pPr>
              <w:rPr>
                <w:rFonts w:ascii="Lato" w:hAnsi="Lato"/>
                <w:bCs/>
                <w:lang w:val="ro-RO"/>
              </w:rPr>
            </w:pPr>
            <w:r w:rsidRPr="004A042D">
              <w:rPr>
                <w:rFonts w:ascii="Lato" w:hAnsi="Lato"/>
                <w:bCs/>
                <w:lang w:val="ro-RO"/>
              </w:rPr>
              <w:t>c. Achiziționarea de echipamente curriculare, auxiliare didactice șa</w:t>
            </w:r>
          </w:p>
          <w:p w:rsidR="004209AF" w:rsidRPr="004A042D" w:rsidRDefault="004209AF" w:rsidP="004209AF">
            <w:pPr>
              <w:rPr>
                <w:rFonts w:ascii="Lato" w:hAnsi="Lato"/>
                <w:bCs/>
                <w:lang w:val="ro-RO"/>
              </w:rPr>
            </w:pPr>
          </w:p>
        </w:tc>
      </w:tr>
      <w:tr w:rsidR="004209AF" w:rsidRPr="004A042D" w:rsidTr="004E5FA3">
        <w:tc>
          <w:tcPr>
            <w:tcW w:w="3172" w:type="dxa"/>
            <w:vMerge/>
            <w:shd w:val="clear" w:color="auto" w:fill="auto"/>
          </w:tcPr>
          <w:p w:rsidR="004209AF" w:rsidRPr="004A042D" w:rsidRDefault="004209AF" w:rsidP="004209AF">
            <w:pPr>
              <w:rPr>
                <w:rFonts w:ascii="Lato" w:hAnsi="Lato"/>
                <w:b/>
                <w:lang w:val="ro-RO"/>
              </w:rPr>
            </w:pPr>
          </w:p>
        </w:tc>
        <w:tc>
          <w:tcPr>
            <w:tcW w:w="6178" w:type="dxa"/>
          </w:tcPr>
          <w:p w:rsidR="004209AF" w:rsidRPr="004A042D" w:rsidRDefault="004209AF" w:rsidP="004209AF">
            <w:pPr>
              <w:rPr>
                <w:rFonts w:ascii="Lato" w:hAnsi="Lato"/>
                <w:b/>
                <w:lang w:val="ro-RO"/>
              </w:rPr>
            </w:pPr>
            <w:r w:rsidRPr="004A042D">
              <w:rPr>
                <w:rFonts w:ascii="Lato" w:hAnsi="Lato"/>
                <w:b/>
                <w:lang w:val="ro-RO"/>
              </w:rPr>
              <w:t xml:space="preserve">4. Opţiunea – relaţii cu comunitatea: </w:t>
            </w:r>
          </w:p>
          <w:p w:rsidR="004209AF" w:rsidRPr="004A042D" w:rsidRDefault="004209AF" w:rsidP="004209AF">
            <w:pPr>
              <w:rPr>
                <w:rFonts w:ascii="Lato" w:hAnsi="Lato"/>
                <w:bCs/>
                <w:lang w:val="ro-RO"/>
              </w:rPr>
            </w:pPr>
            <w:r w:rsidRPr="004A042D">
              <w:rPr>
                <w:rFonts w:ascii="Lato" w:hAnsi="Lato"/>
                <w:bCs/>
                <w:lang w:val="ro-RO"/>
              </w:rPr>
              <w:t>a. Realizarea de parteneriate locale care duc la creșterea încrederii în grădiniță la nivel comunitar.</w:t>
            </w:r>
          </w:p>
          <w:p w:rsidR="004209AF" w:rsidRPr="004A042D" w:rsidRDefault="004209AF" w:rsidP="004209AF">
            <w:pPr>
              <w:rPr>
                <w:rFonts w:ascii="Lato" w:hAnsi="Lato"/>
                <w:bCs/>
              </w:rPr>
            </w:pPr>
            <w:r w:rsidRPr="004A042D">
              <w:rPr>
                <w:rFonts w:ascii="Lato" w:hAnsi="Lato"/>
                <w:bCs/>
                <w:lang w:val="ro-RO"/>
              </w:rPr>
              <w:t>b. Menținerea legăturii permanente cu familia și colaborarea cu aceasta în vederea asigurării succesului preșcolarilor;</w:t>
            </w:r>
          </w:p>
          <w:p w:rsidR="004209AF" w:rsidRPr="004A042D" w:rsidRDefault="004209AF" w:rsidP="004209AF">
            <w:pPr>
              <w:rPr>
                <w:rFonts w:ascii="Lato" w:hAnsi="Lato"/>
                <w:bCs/>
                <w:lang w:val="ro-RO"/>
              </w:rPr>
            </w:pPr>
            <w:r w:rsidRPr="004A042D">
              <w:rPr>
                <w:rFonts w:ascii="Lato" w:hAnsi="Lato"/>
                <w:bCs/>
                <w:lang w:val="ro-RO"/>
              </w:rPr>
              <w:t>c. Dezvoltarea unei relații de parteneriat real, cu școlile ce vor prelua preșcolarii de grupa mare, prin activități deschise, vizite sau excursii.</w:t>
            </w:r>
          </w:p>
          <w:p w:rsidR="004209AF" w:rsidRPr="004A042D" w:rsidRDefault="004209AF" w:rsidP="004209AF">
            <w:pPr>
              <w:rPr>
                <w:rFonts w:ascii="Lato" w:hAnsi="Lato"/>
                <w:bCs/>
                <w:lang w:val="ro-RO"/>
              </w:rPr>
            </w:pPr>
          </w:p>
        </w:tc>
      </w:tr>
      <w:tr w:rsidR="004209AF" w:rsidRPr="004A042D" w:rsidTr="004E5FA3">
        <w:trPr>
          <w:trHeight w:val="620"/>
        </w:trPr>
        <w:tc>
          <w:tcPr>
            <w:tcW w:w="3172" w:type="dxa"/>
            <w:vMerge w:val="restart"/>
            <w:shd w:val="clear" w:color="auto" w:fill="auto"/>
          </w:tcPr>
          <w:p w:rsidR="004209AF" w:rsidRPr="004A042D" w:rsidRDefault="004209AF" w:rsidP="004209AF">
            <w:pPr>
              <w:rPr>
                <w:rFonts w:ascii="Lato" w:hAnsi="Lato"/>
                <w:b/>
                <w:bCs/>
                <w:lang w:val="ro-RO"/>
              </w:rPr>
            </w:pPr>
            <w:r w:rsidRPr="004A042D">
              <w:rPr>
                <w:rFonts w:ascii="Lato" w:hAnsi="Lato"/>
                <w:b/>
                <w:bCs/>
                <w:lang w:val="ro-RO"/>
              </w:rPr>
              <w:lastRenderedPageBreak/>
              <w:t>2. Dezvoltarea și promovarea unei educații incluzive, a unor medii de învățare care țin cont de nevoile copiilor,  pentru  atragerea și integrarea în comunitatea preșcolară a tuturor categoriilor/grupurilor vulnerabile de copii.</w:t>
            </w:r>
          </w:p>
          <w:p w:rsidR="004209AF" w:rsidRPr="004A042D" w:rsidRDefault="004209AF" w:rsidP="004209AF">
            <w:pPr>
              <w:pStyle w:val="ListParagraph"/>
              <w:rPr>
                <w:rFonts w:ascii="Lato" w:hAnsi="Lato"/>
                <w:b/>
                <w:bCs/>
                <w:sz w:val="24"/>
                <w:szCs w:val="24"/>
                <w:lang w:val="ro-RO"/>
              </w:rPr>
            </w:pPr>
          </w:p>
        </w:tc>
        <w:tc>
          <w:tcPr>
            <w:tcW w:w="6178" w:type="dxa"/>
          </w:tcPr>
          <w:p w:rsidR="004209AF" w:rsidRPr="004A042D" w:rsidRDefault="004209AF" w:rsidP="004209AF">
            <w:pPr>
              <w:rPr>
                <w:rFonts w:ascii="Lato" w:hAnsi="Lato"/>
                <w:b/>
                <w:lang w:val="ro-RO"/>
              </w:rPr>
            </w:pPr>
            <w:r w:rsidRPr="004A042D">
              <w:rPr>
                <w:rFonts w:ascii="Lato" w:hAnsi="Lato"/>
                <w:b/>
                <w:lang w:val="ro-RO"/>
              </w:rPr>
              <w:t>Opţiunea curriculară:</w:t>
            </w:r>
          </w:p>
          <w:p w:rsidR="004209AF" w:rsidRPr="004A042D" w:rsidRDefault="004209AF" w:rsidP="004209AF">
            <w:pPr>
              <w:rPr>
                <w:rFonts w:ascii="Lato" w:hAnsi="Lato"/>
                <w:lang w:val="ro-RO"/>
              </w:rPr>
            </w:pPr>
            <w:r w:rsidRPr="004A042D">
              <w:rPr>
                <w:rFonts w:ascii="Lato" w:hAnsi="Lato"/>
                <w:lang w:val="ro-RO"/>
              </w:rPr>
              <w:t>a.  Flexibilizarea curriculum-ului.</w:t>
            </w:r>
          </w:p>
          <w:p w:rsidR="004209AF" w:rsidRPr="004A042D" w:rsidRDefault="004209AF" w:rsidP="004209AF">
            <w:pPr>
              <w:rPr>
                <w:rFonts w:ascii="Lato" w:hAnsi="Lato"/>
                <w:lang w:val="ro-RO"/>
              </w:rPr>
            </w:pPr>
            <w:r w:rsidRPr="004A042D">
              <w:rPr>
                <w:rFonts w:ascii="Lato" w:hAnsi="Lato"/>
                <w:lang w:val="ro-RO"/>
              </w:rPr>
              <w:t>b. Adaptarea metodelor de predare-învățare la nevoile de incluziune și comunicare a copiilor.</w:t>
            </w:r>
          </w:p>
          <w:p w:rsidR="004209AF" w:rsidRPr="004A042D" w:rsidRDefault="004209AF" w:rsidP="004209AF">
            <w:pPr>
              <w:rPr>
                <w:rFonts w:ascii="Lato" w:hAnsi="Lato"/>
                <w:lang w:val="ro-RO"/>
              </w:rPr>
            </w:pPr>
            <w:r w:rsidRPr="004A042D">
              <w:rPr>
                <w:rFonts w:ascii="Lato" w:hAnsi="Lato"/>
                <w:lang w:val="ro-RO"/>
              </w:rPr>
              <w:t>c. Promovarea serviciilor educaţionale adaptate la copiii cu CES.</w:t>
            </w:r>
          </w:p>
          <w:p w:rsidR="004209AF" w:rsidRPr="004A042D" w:rsidRDefault="004209AF" w:rsidP="004209AF">
            <w:pPr>
              <w:rPr>
                <w:rFonts w:ascii="Lato" w:hAnsi="Lato"/>
                <w:lang w:val="ro-RO"/>
              </w:rPr>
            </w:pPr>
            <w:r w:rsidRPr="004A042D">
              <w:rPr>
                <w:rFonts w:ascii="Lato" w:hAnsi="Lato"/>
                <w:lang w:val="ro-RO"/>
              </w:rPr>
              <w:t>d. Dezvoltarea unor programe de educație diferențiată.</w:t>
            </w:r>
          </w:p>
          <w:p w:rsidR="004209AF" w:rsidRPr="004A042D" w:rsidRDefault="004209AF" w:rsidP="004209AF">
            <w:pPr>
              <w:rPr>
                <w:rFonts w:ascii="Lato" w:hAnsi="Lato"/>
                <w:lang w:val="ro-RO"/>
              </w:rPr>
            </w:pPr>
            <w:r w:rsidRPr="004A042D">
              <w:rPr>
                <w:rFonts w:ascii="Lato" w:hAnsi="Lato"/>
                <w:lang w:val="ro-RO"/>
              </w:rPr>
              <w:t>e. Creșterea gradului de corelare a tehnologiilor educaţionale, curriculumului, materialelor didactice cu nivelul de dezvoltare a copilului şi nevoile de învăţare.</w:t>
            </w:r>
          </w:p>
          <w:p w:rsidR="004209AF" w:rsidRPr="004A042D" w:rsidRDefault="004209AF" w:rsidP="004209AF">
            <w:pPr>
              <w:rPr>
                <w:rFonts w:ascii="Lato" w:hAnsi="Lato"/>
                <w:lang w:val="ro-RO"/>
              </w:rPr>
            </w:pPr>
            <w:r w:rsidRPr="004A042D">
              <w:rPr>
                <w:rFonts w:ascii="Lato" w:hAnsi="Lato"/>
                <w:lang w:val="ro-RO"/>
              </w:rPr>
              <w:t>f. Creșterea ratei de cuprindere în învăţămîntul preşcolar a copiilor cu CES</w:t>
            </w:r>
          </w:p>
        </w:tc>
      </w:tr>
      <w:tr w:rsidR="004209AF" w:rsidRPr="004A042D" w:rsidTr="004E5FA3">
        <w:trPr>
          <w:trHeight w:val="800"/>
        </w:trPr>
        <w:tc>
          <w:tcPr>
            <w:tcW w:w="3172" w:type="dxa"/>
            <w:vMerge/>
            <w:shd w:val="clear" w:color="auto" w:fill="auto"/>
          </w:tcPr>
          <w:p w:rsidR="004209AF" w:rsidRPr="004A042D" w:rsidRDefault="004209AF" w:rsidP="004209AF">
            <w:pPr>
              <w:rPr>
                <w:rFonts w:ascii="Lato" w:hAnsi="Lato"/>
                <w:b/>
                <w:bCs/>
                <w:lang w:val="ro-RO"/>
              </w:rPr>
            </w:pPr>
          </w:p>
        </w:tc>
        <w:tc>
          <w:tcPr>
            <w:tcW w:w="6178" w:type="dxa"/>
          </w:tcPr>
          <w:p w:rsidR="004209AF" w:rsidRPr="004A042D" w:rsidRDefault="004209AF" w:rsidP="004209AF">
            <w:pPr>
              <w:rPr>
                <w:rFonts w:ascii="Lato" w:hAnsi="Lato"/>
                <w:b/>
                <w:lang w:val="ro-RO"/>
              </w:rPr>
            </w:pPr>
            <w:r w:rsidRPr="004A042D">
              <w:rPr>
                <w:rFonts w:ascii="Lato" w:hAnsi="Lato"/>
                <w:b/>
                <w:lang w:val="ro-RO"/>
              </w:rPr>
              <w:t xml:space="preserve">2. Opţiunea – resurse umane: </w:t>
            </w:r>
          </w:p>
          <w:p w:rsidR="004209AF" w:rsidRPr="004A042D" w:rsidRDefault="004209AF" w:rsidP="004209AF">
            <w:pPr>
              <w:rPr>
                <w:rFonts w:ascii="Lato" w:hAnsi="Lato"/>
                <w:lang w:val="ro-RO"/>
              </w:rPr>
            </w:pPr>
            <w:r w:rsidRPr="004A042D">
              <w:rPr>
                <w:rFonts w:ascii="Lato" w:hAnsi="Lato"/>
                <w:lang w:val="ro-RO"/>
              </w:rPr>
              <w:t>a. Analiza resurselor umane existente în unitate în vederea acordării suportului educațional copiilor cu CES.</w:t>
            </w:r>
          </w:p>
          <w:p w:rsidR="004209AF" w:rsidRPr="004A042D" w:rsidRDefault="004209AF" w:rsidP="004209AF">
            <w:pPr>
              <w:rPr>
                <w:rFonts w:ascii="Lato" w:hAnsi="Lato"/>
                <w:lang w:val="ro-RO"/>
              </w:rPr>
            </w:pPr>
            <w:r w:rsidRPr="004A042D">
              <w:rPr>
                <w:rFonts w:ascii="Lato" w:hAnsi="Lato"/>
                <w:lang w:val="ro-RO"/>
              </w:rPr>
              <w:t>b. Formarea iniţială şi continuă a cadrelor didactice în domeniul educaţiei incluzive.</w:t>
            </w:r>
          </w:p>
          <w:p w:rsidR="004209AF" w:rsidRPr="004A042D" w:rsidRDefault="004209AF" w:rsidP="004209AF">
            <w:pPr>
              <w:rPr>
                <w:rFonts w:ascii="Lato" w:hAnsi="Lato"/>
                <w:lang w:val="ro-RO"/>
              </w:rPr>
            </w:pPr>
            <w:r w:rsidRPr="004A042D">
              <w:rPr>
                <w:rFonts w:ascii="Lato" w:hAnsi="Lato"/>
                <w:lang w:val="ro-RO"/>
              </w:rPr>
              <w:t>c. Asigurarea serviciilor de asistență psihopedagogică, prin colaborarea cu CJRAE.</w:t>
            </w:r>
          </w:p>
          <w:p w:rsidR="004209AF" w:rsidRPr="004A042D" w:rsidRDefault="004209AF" w:rsidP="004209AF">
            <w:pPr>
              <w:rPr>
                <w:rFonts w:ascii="Lato" w:hAnsi="Lato"/>
                <w:lang w:val="ro-RO"/>
              </w:rPr>
            </w:pPr>
            <w:r w:rsidRPr="004A042D">
              <w:rPr>
                <w:rFonts w:ascii="Lato" w:hAnsi="Lato"/>
                <w:lang w:val="ro-RO"/>
              </w:rPr>
              <w:t>d. Cadrele didactice cunosc şi aplică prevederile actelor normative şi metodologice privind incluziunea şcolară a copiilor cu CES.</w:t>
            </w:r>
          </w:p>
          <w:p w:rsidR="004209AF" w:rsidRPr="004A042D" w:rsidRDefault="004209AF" w:rsidP="004209AF">
            <w:pPr>
              <w:rPr>
                <w:rFonts w:ascii="Lato" w:hAnsi="Lato"/>
                <w:lang w:val="ro-RO"/>
              </w:rPr>
            </w:pPr>
          </w:p>
        </w:tc>
      </w:tr>
      <w:tr w:rsidR="004209AF" w:rsidRPr="004A042D" w:rsidTr="004E5FA3">
        <w:trPr>
          <w:trHeight w:val="1376"/>
        </w:trPr>
        <w:tc>
          <w:tcPr>
            <w:tcW w:w="3172" w:type="dxa"/>
            <w:vMerge/>
            <w:shd w:val="clear" w:color="auto" w:fill="auto"/>
          </w:tcPr>
          <w:p w:rsidR="004209AF" w:rsidRPr="004A042D" w:rsidRDefault="004209AF" w:rsidP="004209AF">
            <w:pPr>
              <w:rPr>
                <w:rFonts w:ascii="Lato" w:hAnsi="Lato"/>
                <w:b/>
                <w:lang w:val="ro-RO"/>
              </w:rPr>
            </w:pPr>
          </w:p>
        </w:tc>
        <w:tc>
          <w:tcPr>
            <w:tcW w:w="6178" w:type="dxa"/>
          </w:tcPr>
          <w:p w:rsidR="004209AF" w:rsidRPr="004A042D" w:rsidRDefault="004209AF" w:rsidP="004209AF">
            <w:pPr>
              <w:rPr>
                <w:rFonts w:ascii="Lato" w:hAnsi="Lato"/>
                <w:b/>
                <w:color w:val="000000"/>
                <w:lang w:val="ro-RO"/>
              </w:rPr>
            </w:pPr>
            <w:r w:rsidRPr="004A042D">
              <w:rPr>
                <w:rFonts w:ascii="Lato" w:hAnsi="Lato"/>
                <w:b/>
                <w:lang w:val="ro-RO"/>
              </w:rPr>
              <w:t xml:space="preserve">3. </w:t>
            </w:r>
            <w:r w:rsidRPr="004A042D">
              <w:rPr>
                <w:rFonts w:ascii="Lato" w:hAnsi="Lato"/>
                <w:b/>
                <w:color w:val="000000"/>
                <w:lang w:val="ro-RO"/>
              </w:rPr>
              <w:t>Opţiunea – resurse materiale şi financiare:</w:t>
            </w:r>
          </w:p>
          <w:p w:rsidR="004209AF" w:rsidRPr="004A042D" w:rsidRDefault="004209AF" w:rsidP="004209AF">
            <w:pPr>
              <w:rPr>
                <w:rFonts w:ascii="Lato" w:hAnsi="Lato"/>
                <w:lang w:val="ro-RO"/>
              </w:rPr>
            </w:pPr>
            <w:r w:rsidRPr="004A042D">
              <w:rPr>
                <w:rFonts w:ascii="Lato" w:hAnsi="Lato"/>
                <w:lang w:val="ro-RO"/>
              </w:rPr>
              <w:t>a. Asigurarea condiţiilor materiale necesare și reorganizarea modalităților suport pentru asistența psihopedagogică adecvată și accesibilă tuturor copiilor cu cerințe educaționale speciale.</w:t>
            </w:r>
          </w:p>
          <w:p w:rsidR="004209AF" w:rsidRPr="004A042D" w:rsidRDefault="004209AF" w:rsidP="004209AF">
            <w:pPr>
              <w:rPr>
                <w:rFonts w:ascii="Lato" w:hAnsi="Lato"/>
                <w:lang w:val="ro-RO"/>
              </w:rPr>
            </w:pPr>
            <w:r w:rsidRPr="004A042D">
              <w:rPr>
                <w:rFonts w:ascii="Lato" w:hAnsi="Lato"/>
                <w:lang w:val="ro-RO"/>
              </w:rPr>
              <w:t>b. Adaptarea mediului şcolar la necesităţile specifice ale copiilor cu cerinţe educaţionale speciale.</w:t>
            </w:r>
          </w:p>
          <w:p w:rsidR="004209AF" w:rsidRPr="004A042D" w:rsidRDefault="004209AF" w:rsidP="004209AF">
            <w:pPr>
              <w:rPr>
                <w:rFonts w:ascii="Lato" w:hAnsi="Lato"/>
                <w:lang w:val="ro-RO"/>
              </w:rPr>
            </w:pPr>
          </w:p>
        </w:tc>
      </w:tr>
      <w:tr w:rsidR="004209AF" w:rsidRPr="004A042D" w:rsidTr="004E5FA3">
        <w:tc>
          <w:tcPr>
            <w:tcW w:w="3172" w:type="dxa"/>
            <w:vMerge/>
            <w:shd w:val="clear" w:color="auto" w:fill="auto"/>
          </w:tcPr>
          <w:p w:rsidR="004209AF" w:rsidRPr="004A042D" w:rsidRDefault="004209AF" w:rsidP="004209AF">
            <w:pPr>
              <w:rPr>
                <w:rFonts w:ascii="Lato" w:hAnsi="Lato"/>
                <w:b/>
                <w:lang w:val="ro-RO"/>
              </w:rPr>
            </w:pPr>
          </w:p>
        </w:tc>
        <w:tc>
          <w:tcPr>
            <w:tcW w:w="6178" w:type="dxa"/>
          </w:tcPr>
          <w:p w:rsidR="004209AF" w:rsidRPr="004A042D" w:rsidRDefault="004209AF" w:rsidP="004209AF">
            <w:pPr>
              <w:rPr>
                <w:rFonts w:ascii="Lato" w:hAnsi="Lato"/>
                <w:b/>
                <w:lang w:val="ro-RO"/>
              </w:rPr>
            </w:pPr>
            <w:r w:rsidRPr="004A042D">
              <w:rPr>
                <w:rFonts w:ascii="Lato" w:hAnsi="Lato"/>
                <w:b/>
                <w:lang w:val="ro-RO"/>
              </w:rPr>
              <w:t xml:space="preserve">4. Opţiunea – relaţii cu comunitatea: </w:t>
            </w:r>
          </w:p>
          <w:p w:rsidR="004209AF" w:rsidRPr="004A042D" w:rsidRDefault="004209AF" w:rsidP="004209AF">
            <w:pPr>
              <w:rPr>
                <w:rFonts w:ascii="Lato" w:hAnsi="Lato"/>
              </w:rPr>
            </w:pPr>
            <w:r w:rsidRPr="004A042D">
              <w:rPr>
                <w:rFonts w:ascii="Lato" w:hAnsi="Lato"/>
              </w:rPr>
              <w:t xml:space="preserve">a. Activități de promovare </w:t>
            </w:r>
            <w:proofErr w:type="gramStart"/>
            <w:r w:rsidRPr="004A042D">
              <w:rPr>
                <w:rFonts w:ascii="Lato" w:hAnsi="Lato"/>
              </w:rPr>
              <w:t>a</w:t>
            </w:r>
            <w:proofErr w:type="gramEnd"/>
            <w:r w:rsidRPr="004A042D">
              <w:rPr>
                <w:rFonts w:ascii="Lato" w:hAnsi="Lato"/>
              </w:rPr>
              <w:t xml:space="preserve"> educației incluzive în comunitate - creșterea gradului de sensibilizare a opiniei publice în problema educaţiei inclusive.</w:t>
            </w:r>
          </w:p>
          <w:p w:rsidR="004209AF" w:rsidRPr="004A042D" w:rsidRDefault="004209AF" w:rsidP="004209AF">
            <w:pPr>
              <w:rPr>
                <w:rFonts w:ascii="Lato" w:hAnsi="Lato"/>
              </w:rPr>
            </w:pPr>
            <w:r w:rsidRPr="004A042D">
              <w:rPr>
                <w:rFonts w:ascii="Lato" w:hAnsi="Lato"/>
              </w:rPr>
              <w:t>b. Implicarea comunității în viața școlară.</w:t>
            </w:r>
          </w:p>
          <w:p w:rsidR="004209AF" w:rsidRPr="004A042D" w:rsidRDefault="004209AF" w:rsidP="004209AF">
            <w:pPr>
              <w:rPr>
                <w:rFonts w:ascii="Lato" w:hAnsi="Lato"/>
              </w:rPr>
            </w:pPr>
            <w:r w:rsidRPr="004A042D">
              <w:rPr>
                <w:rFonts w:ascii="Lato" w:hAnsi="Lato"/>
              </w:rPr>
              <w:t xml:space="preserve">c. Stabilirea de parteneriate locale și </w:t>
            </w:r>
            <w:proofErr w:type="gramStart"/>
            <w:r w:rsidRPr="004A042D">
              <w:rPr>
                <w:rFonts w:ascii="Lato" w:hAnsi="Lato"/>
              </w:rPr>
              <w:t>naţionale  în</w:t>
            </w:r>
            <w:proofErr w:type="gramEnd"/>
            <w:r w:rsidRPr="004A042D">
              <w:rPr>
                <w:rFonts w:ascii="Lato" w:hAnsi="Lato"/>
              </w:rPr>
              <w:t xml:space="preserve"> dezvoltarea şi promovarea educaţiei incluzive.</w:t>
            </w:r>
          </w:p>
          <w:p w:rsidR="004209AF" w:rsidRPr="004A042D" w:rsidRDefault="004209AF" w:rsidP="004209AF">
            <w:pPr>
              <w:rPr>
                <w:rFonts w:ascii="Lato" w:hAnsi="Lato"/>
              </w:rPr>
            </w:pPr>
          </w:p>
        </w:tc>
      </w:tr>
      <w:tr w:rsidR="004209AF" w:rsidRPr="004A042D" w:rsidTr="004E5FA3">
        <w:trPr>
          <w:trHeight w:val="901"/>
        </w:trPr>
        <w:tc>
          <w:tcPr>
            <w:tcW w:w="3172" w:type="dxa"/>
            <w:vMerge w:val="restart"/>
            <w:shd w:val="clear" w:color="auto" w:fill="auto"/>
          </w:tcPr>
          <w:p w:rsidR="004209AF" w:rsidRPr="004A042D" w:rsidRDefault="004209AF" w:rsidP="004209AF">
            <w:pPr>
              <w:rPr>
                <w:rFonts w:ascii="Lato" w:hAnsi="Lato"/>
                <w:b/>
                <w:bCs/>
                <w:lang w:val="ro-RO"/>
              </w:rPr>
            </w:pPr>
            <w:r w:rsidRPr="004A042D">
              <w:rPr>
                <w:rFonts w:ascii="Lato" w:hAnsi="Lato"/>
                <w:b/>
                <w:bCs/>
                <w:lang w:val="ro-RO"/>
              </w:rPr>
              <w:t xml:space="preserve">3. Asigurarea unui management instituțional eficient, transparent, bazat </w:t>
            </w:r>
            <w:r w:rsidRPr="004A042D">
              <w:rPr>
                <w:rFonts w:ascii="Lato" w:hAnsi="Lato"/>
                <w:b/>
                <w:bCs/>
                <w:lang w:val="ro-RO"/>
              </w:rPr>
              <w:lastRenderedPageBreak/>
              <w:t>pe entuziasm, motivare, implicare proactivă, prin implicarea tuturor cadrelor didactice în procesul de luare a deciziilor și prin implicarea întregului personal, a beneficiarilor educației oferite, în procesul de asigurare a calității educației.</w:t>
            </w:r>
          </w:p>
        </w:tc>
        <w:tc>
          <w:tcPr>
            <w:tcW w:w="6178" w:type="dxa"/>
          </w:tcPr>
          <w:p w:rsidR="004209AF" w:rsidRPr="004A042D" w:rsidRDefault="004209AF" w:rsidP="004209AF">
            <w:pPr>
              <w:rPr>
                <w:rFonts w:ascii="Lato" w:hAnsi="Lato"/>
                <w:b/>
                <w:lang w:val="ro-RO"/>
              </w:rPr>
            </w:pPr>
            <w:r w:rsidRPr="004A042D">
              <w:rPr>
                <w:rFonts w:ascii="Lato" w:hAnsi="Lato"/>
                <w:b/>
                <w:lang w:val="ro-RO"/>
              </w:rPr>
              <w:lastRenderedPageBreak/>
              <w:t>1. Opţiunea curriculară:</w:t>
            </w:r>
          </w:p>
          <w:p w:rsidR="004209AF" w:rsidRPr="004A042D" w:rsidRDefault="004209AF" w:rsidP="004209AF">
            <w:pPr>
              <w:rPr>
                <w:rFonts w:ascii="Lato" w:hAnsi="Lato"/>
                <w:lang w:val="ro-RO"/>
              </w:rPr>
            </w:pPr>
            <w:bookmarkStart w:id="52" w:name="_Hlk128399802"/>
            <w:r w:rsidRPr="004A042D">
              <w:rPr>
                <w:rFonts w:ascii="Lato" w:hAnsi="Lato"/>
                <w:lang w:val="ro-RO"/>
              </w:rPr>
              <w:t>a. Încurajarea participării beneficiarilor direcți și indirecți în stabilirea ofertei CDȘ, aliniată la cerințele externe.</w:t>
            </w:r>
          </w:p>
          <w:p w:rsidR="004209AF" w:rsidRPr="004A042D" w:rsidRDefault="004209AF" w:rsidP="004209AF">
            <w:pPr>
              <w:rPr>
                <w:rFonts w:ascii="Lato" w:hAnsi="Lato"/>
                <w:lang w:val="ro-RO"/>
              </w:rPr>
            </w:pPr>
            <w:r w:rsidRPr="004A042D">
              <w:rPr>
                <w:rFonts w:ascii="Lato" w:hAnsi="Lato"/>
                <w:lang w:val="ro-RO"/>
              </w:rPr>
              <w:lastRenderedPageBreak/>
              <w:t>b. Dezvoltarea de către cadrele didactice a strategiilor de lucru în echipă, prin proiecte de grup, sesiuni demonstrative de dezbateri.</w:t>
            </w:r>
          </w:p>
          <w:p w:rsidR="004209AF" w:rsidRPr="004A042D" w:rsidRDefault="004209AF" w:rsidP="004209AF">
            <w:pPr>
              <w:rPr>
                <w:rFonts w:ascii="Lato" w:hAnsi="Lato"/>
                <w:lang w:val="ro-RO"/>
              </w:rPr>
            </w:pPr>
            <w:r w:rsidRPr="004A042D">
              <w:rPr>
                <w:rFonts w:ascii="Lato" w:hAnsi="Lato"/>
                <w:lang w:val="ro-RO"/>
              </w:rPr>
              <w:t>c. Eficientizarea activităţilor prin promovarea celor care dezvoltă spiritul de echipă, comunicare pozitivă, pasiune în activitățile desfășurate.</w:t>
            </w:r>
            <w:bookmarkEnd w:id="52"/>
          </w:p>
          <w:p w:rsidR="004209AF" w:rsidRPr="004A042D" w:rsidRDefault="004209AF" w:rsidP="004209AF">
            <w:pPr>
              <w:rPr>
                <w:rFonts w:ascii="Lato" w:hAnsi="Lato"/>
                <w:lang w:val="ro-RO"/>
              </w:rPr>
            </w:pPr>
          </w:p>
        </w:tc>
      </w:tr>
      <w:tr w:rsidR="004209AF" w:rsidRPr="004A042D" w:rsidTr="004E5FA3">
        <w:trPr>
          <w:trHeight w:val="901"/>
        </w:trPr>
        <w:tc>
          <w:tcPr>
            <w:tcW w:w="3172" w:type="dxa"/>
            <w:vMerge/>
            <w:shd w:val="clear" w:color="auto" w:fill="auto"/>
          </w:tcPr>
          <w:p w:rsidR="004209AF" w:rsidRPr="004A042D" w:rsidRDefault="004209AF" w:rsidP="004209AF">
            <w:pPr>
              <w:rPr>
                <w:rFonts w:ascii="Lato" w:hAnsi="Lato"/>
                <w:b/>
                <w:bCs/>
                <w:lang w:val="ro-RO"/>
              </w:rPr>
            </w:pPr>
          </w:p>
        </w:tc>
        <w:tc>
          <w:tcPr>
            <w:tcW w:w="6178" w:type="dxa"/>
          </w:tcPr>
          <w:p w:rsidR="004209AF" w:rsidRPr="004A042D" w:rsidRDefault="004209AF" w:rsidP="004209AF">
            <w:pPr>
              <w:rPr>
                <w:rFonts w:ascii="Lato" w:hAnsi="Lato"/>
                <w:b/>
                <w:lang w:val="ro-RO"/>
              </w:rPr>
            </w:pPr>
            <w:r w:rsidRPr="004A042D">
              <w:rPr>
                <w:rFonts w:ascii="Lato" w:hAnsi="Lato"/>
                <w:b/>
                <w:lang w:val="ro-RO"/>
              </w:rPr>
              <w:t xml:space="preserve">2. Opţiunea – resurse umane: </w:t>
            </w:r>
          </w:p>
          <w:p w:rsidR="004209AF" w:rsidRPr="004A042D" w:rsidRDefault="004209AF" w:rsidP="004209AF">
            <w:pPr>
              <w:rPr>
                <w:rFonts w:ascii="Lato" w:hAnsi="Lato"/>
                <w:bCs/>
                <w:lang w:val="ro-RO"/>
              </w:rPr>
            </w:pPr>
            <w:bookmarkStart w:id="53" w:name="_Hlk128399828"/>
            <w:r w:rsidRPr="004A042D">
              <w:rPr>
                <w:rFonts w:ascii="Lato" w:hAnsi="Lato"/>
                <w:bCs/>
                <w:lang w:val="ro-RO"/>
              </w:rPr>
              <w:t>a. Identificarea nevoilor reale de pregătire ale cadrelor didactice, stimularea participării acestora în programe de formare continuă, în vederea creşterea calităţii resurselor umane angajate în grădiniță, în vederea îndeplinirii scopurilor educaţionale şi asigurarea calităţii în învăţământ, în vederea îmbunătățirii relațiilor dintre colegi și dintre cadre didactice și copii, în vederea creșterii gradului de satisfacție în raport cu activitățile desfășurate în unitatea de învățământ.</w:t>
            </w:r>
          </w:p>
          <w:p w:rsidR="004209AF" w:rsidRPr="004A042D" w:rsidRDefault="004209AF" w:rsidP="004209AF">
            <w:pPr>
              <w:rPr>
                <w:rFonts w:ascii="Lato" w:hAnsi="Lato"/>
                <w:bCs/>
                <w:lang w:val="ro-RO"/>
              </w:rPr>
            </w:pPr>
            <w:r w:rsidRPr="004A042D">
              <w:rPr>
                <w:rFonts w:ascii="Lato" w:hAnsi="Lato"/>
                <w:bCs/>
                <w:lang w:val="ro-RO"/>
              </w:rPr>
              <w:t>b. Dezvoltarea capacităţilor de relaţionare în luarea deciziilor cu factorii relevanţi: structurile organizatorice ale părinţilor.</w:t>
            </w:r>
          </w:p>
          <w:p w:rsidR="004209AF" w:rsidRPr="004A042D" w:rsidRDefault="004209AF" w:rsidP="004209AF">
            <w:pPr>
              <w:rPr>
                <w:rFonts w:ascii="Lato" w:hAnsi="Lato"/>
                <w:bCs/>
                <w:lang w:val="ro-RO"/>
              </w:rPr>
            </w:pPr>
            <w:r w:rsidRPr="004A042D">
              <w:rPr>
                <w:rFonts w:ascii="Lato" w:hAnsi="Lato"/>
                <w:bCs/>
                <w:lang w:val="ro-RO"/>
              </w:rPr>
              <w:t>c. Responsabilizarea  personalului în atingerea țintelor strategice, respectând fișa postului și valorizând abilitățile personale.</w:t>
            </w:r>
            <w:bookmarkEnd w:id="53"/>
          </w:p>
          <w:p w:rsidR="004209AF" w:rsidRPr="004A042D" w:rsidRDefault="004209AF" w:rsidP="004209AF">
            <w:pPr>
              <w:rPr>
                <w:rFonts w:ascii="Lato" w:hAnsi="Lato"/>
                <w:bCs/>
                <w:lang w:val="ro-RO"/>
              </w:rPr>
            </w:pPr>
          </w:p>
        </w:tc>
      </w:tr>
      <w:tr w:rsidR="004209AF" w:rsidRPr="004A042D" w:rsidTr="004E5FA3">
        <w:trPr>
          <w:trHeight w:val="1241"/>
        </w:trPr>
        <w:tc>
          <w:tcPr>
            <w:tcW w:w="3172" w:type="dxa"/>
            <w:vMerge/>
            <w:shd w:val="clear" w:color="auto" w:fill="auto"/>
          </w:tcPr>
          <w:p w:rsidR="004209AF" w:rsidRPr="004A042D" w:rsidRDefault="004209AF" w:rsidP="004209AF">
            <w:pPr>
              <w:rPr>
                <w:rFonts w:ascii="Lato" w:hAnsi="Lato"/>
                <w:lang w:val="ro-RO"/>
              </w:rPr>
            </w:pPr>
          </w:p>
        </w:tc>
        <w:tc>
          <w:tcPr>
            <w:tcW w:w="6178" w:type="dxa"/>
          </w:tcPr>
          <w:p w:rsidR="004209AF" w:rsidRPr="004A042D" w:rsidRDefault="004209AF" w:rsidP="004209AF">
            <w:pPr>
              <w:rPr>
                <w:rFonts w:ascii="Lato" w:hAnsi="Lato"/>
                <w:b/>
                <w:color w:val="000000"/>
                <w:lang w:val="ro-RO"/>
              </w:rPr>
            </w:pPr>
            <w:r w:rsidRPr="004A042D">
              <w:rPr>
                <w:rFonts w:ascii="Lato" w:hAnsi="Lato"/>
                <w:b/>
                <w:lang w:val="ro-RO"/>
              </w:rPr>
              <w:t xml:space="preserve">3. </w:t>
            </w:r>
            <w:r w:rsidRPr="004A042D">
              <w:rPr>
                <w:rFonts w:ascii="Lato" w:hAnsi="Lato"/>
                <w:b/>
                <w:color w:val="000000"/>
                <w:lang w:val="ro-RO"/>
              </w:rPr>
              <w:t>Opţiunea – resurse materiale şi financiare:</w:t>
            </w:r>
          </w:p>
          <w:p w:rsidR="004209AF" w:rsidRPr="004A042D" w:rsidRDefault="004209AF" w:rsidP="004209AF">
            <w:pPr>
              <w:rPr>
                <w:rFonts w:ascii="Lato" w:hAnsi="Lato"/>
                <w:bCs/>
                <w:lang w:val="ro-RO"/>
              </w:rPr>
            </w:pPr>
            <w:bookmarkStart w:id="54" w:name="_Hlk128399852"/>
            <w:r w:rsidRPr="004A042D">
              <w:rPr>
                <w:rFonts w:ascii="Lato" w:hAnsi="Lato"/>
                <w:bCs/>
                <w:lang w:val="ro-RO"/>
              </w:rPr>
              <w:t>a. Atragerea de sponsorizări pentru derularea proiectelor unității.</w:t>
            </w:r>
          </w:p>
          <w:p w:rsidR="004209AF" w:rsidRPr="004A042D" w:rsidRDefault="004209AF" w:rsidP="004209AF">
            <w:pPr>
              <w:rPr>
                <w:rFonts w:ascii="Lato" w:hAnsi="Lato"/>
                <w:bCs/>
                <w:lang w:val="ro-RO"/>
              </w:rPr>
            </w:pPr>
            <w:r w:rsidRPr="004A042D">
              <w:rPr>
                <w:rFonts w:ascii="Lato" w:hAnsi="Lato"/>
                <w:bCs/>
                <w:lang w:val="ro-RO"/>
              </w:rPr>
              <w:t>b. Completarea achiziţionării mijloacelor moderne audio-video, a materialelor didactice în contextul digitalizării procesului educativ</w:t>
            </w:r>
            <w:bookmarkEnd w:id="54"/>
            <w:r w:rsidRPr="004A042D">
              <w:rPr>
                <w:rFonts w:ascii="Lato" w:hAnsi="Lato"/>
                <w:bCs/>
                <w:lang w:val="ro-RO"/>
              </w:rPr>
              <w:t>.</w:t>
            </w:r>
          </w:p>
          <w:p w:rsidR="004209AF" w:rsidRPr="004A042D" w:rsidRDefault="004209AF" w:rsidP="004209AF">
            <w:pPr>
              <w:rPr>
                <w:rFonts w:ascii="Lato" w:hAnsi="Lato"/>
                <w:bCs/>
                <w:lang w:val="ro-RO"/>
              </w:rPr>
            </w:pPr>
          </w:p>
        </w:tc>
      </w:tr>
      <w:tr w:rsidR="004209AF" w:rsidRPr="004A042D" w:rsidTr="004E5FA3">
        <w:trPr>
          <w:trHeight w:val="1241"/>
        </w:trPr>
        <w:tc>
          <w:tcPr>
            <w:tcW w:w="3172" w:type="dxa"/>
            <w:vMerge/>
            <w:shd w:val="clear" w:color="auto" w:fill="auto"/>
          </w:tcPr>
          <w:p w:rsidR="004209AF" w:rsidRPr="004A042D" w:rsidRDefault="004209AF" w:rsidP="004209AF">
            <w:pPr>
              <w:rPr>
                <w:rFonts w:ascii="Lato" w:hAnsi="Lato"/>
                <w:lang w:val="ro-RO"/>
              </w:rPr>
            </w:pPr>
          </w:p>
        </w:tc>
        <w:tc>
          <w:tcPr>
            <w:tcW w:w="6178" w:type="dxa"/>
          </w:tcPr>
          <w:p w:rsidR="004209AF" w:rsidRPr="004A042D" w:rsidRDefault="004209AF" w:rsidP="004209AF">
            <w:pPr>
              <w:rPr>
                <w:rFonts w:ascii="Lato" w:hAnsi="Lato"/>
                <w:b/>
                <w:lang w:val="ro-RO"/>
              </w:rPr>
            </w:pPr>
            <w:r w:rsidRPr="004A042D">
              <w:rPr>
                <w:rFonts w:ascii="Lato" w:hAnsi="Lato"/>
                <w:b/>
                <w:lang w:val="ro-RO"/>
              </w:rPr>
              <w:t xml:space="preserve">4. Opţiunea – relaţii cu comunitatea: </w:t>
            </w:r>
          </w:p>
          <w:p w:rsidR="004209AF" w:rsidRPr="004A042D" w:rsidRDefault="004209AF" w:rsidP="004209AF">
            <w:pPr>
              <w:rPr>
                <w:rFonts w:ascii="Lato" w:hAnsi="Lato"/>
                <w:lang w:val="ro-RO"/>
              </w:rPr>
            </w:pPr>
            <w:bookmarkStart w:id="55" w:name="_Hlk128399873"/>
            <w:r w:rsidRPr="004A042D">
              <w:rPr>
                <w:rFonts w:ascii="Lato" w:hAnsi="Lato"/>
                <w:lang w:val="ro-RO"/>
              </w:rPr>
              <w:t>a. Implicarea instituțiilor cu interes educațional în antrenarea cadrelor didactice și a copiilor.</w:t>
            </w:r>
          </w:p>
          <w:p w:rsidR="004209AF" w:rsidRPr="004A042D" w:rsidRDefault="004209AF" w:rsidP="004209AF">
            <w:pPr>
              <w:rPr>
                <w:rFonts w:ascii="Lato" w:hAnsi="Lato"/>
                <w:lang w:val="ro-RO"/>
              </w:rPr>
            </w:pPr>
            <w:r w:rsidRPr="004A042D">
              <w:rPr>
                <w:rFonts w:ascii="Lato" w:hAnsi="Lato"/>
                <w:lang w:val="ro-RO"/>
              </w:rPr>
              <w:t>b. Dezvoltarea capacităţilor de relaţionare cu comunitatea locală.</w:t>
            </w:r>
            <w:bookmarkEnd w:id="55"/>
          </w:p>
          <w:p w:rsidR="004209AF" w:rsidRPr="004A042D" w:rsidRDefault="004209AF" w:rsidP="004209AF">
            <w:pPr>
              <w:rPr>
                <w:rFonts w:ascii="Lato" w:hAnsi="Lato"/>
                <w:lang w:val="ro-RO"/>
              </w:rPr>
            </w:pPr>
          </w:p>
        </w:tc>
      </w:tr>
      <w:tr w:rsidR="004209AF" w:rsidRPr="004A042D" w:rsidTr="004E5FA3">
        <w:trPr>
          <w:trHeight w:val="980"/>
        </w:trPr>
        <w:tc>
          <w:tcPr>
            <w:tcW w:w="3172" w:type="dxa"/>
            <w:vMerge w:val="restart"/>
            <w:shd w:val="clear" w:color="auto" w:fill="auto"/>
          </w:tcPr>
          <w:p w:rsidR="004209AF" w:rsidRPr="004A042D" w:rsidRDefault="004209AF" w:rsidP="004209AF">
            <w:pPr>
              <w:rPr>
                <w:rFonts w:ascii="Lato" w:hAnsi="Lato"/>
                <w:b/>
                <w:bCs/>
                <w:lang w:val="ro-RO"/>
              </w:rPr>
            </w:pPr>
            <w:bookmarkStart w:id="56" w:name="_Hlk144831890"/>
            <w:r w:rsidRPr="004A042D">
              <w:rPr>
                <w:rFonts w:ascii="Lato" w:hAnsi="Lato"/>
                <w:b/>
                <w:bCs/>
                <w:lang w:val="ro-RO"/>
              </w:rPr>
              <w:t xml:space="preserve">4.Creșterea vizibilității grădiniței în comunitate prin dezvoltarea parteneriatelor educaționale locale, județene, naționale, în </w:t>
            </w:r>
            <w:r w:rsidRPr="004A042D">
              <w:rPr>
                <w:rFonts w:ascii="Lato" w:hAnsi="Lato"/>
                <w:b/>
                <w:bCs/>
                <w:lang w:val="ro-RO"/>
              </w:rPr>
              <w:lastRenderedPageBreak/>
              <w:t>vederea îmbunătățirii prin experiențe noi a calității managementului instituțional.</w:t>
            </w:r>
            <w:bookmarkEnd w:id="56"/>
          </w:p>
          <w:p w:rsidR="004209AF" w:rsidRPr="004A042D" w:rsidRDefault="004209AF" w:rsidP="004209AF">
            <w:pPr>
              <w:pStyle w:val="ListParagraph"/>
              <w:rPr>
                <w:rFonts w:ascii="Lato" w:hAnsi="Lato"/>
                <w:sz w:val="24"/>
                <w:szCs w:val="24"/>
                <w:lang w:val="ro-RO"/>
              </w:rPr>
            </w:pPr>
          </w:p>
        </w:tc>
        <w:tc>
          <w:tcPr>
            <w:tcW w:w="6178" w:type="dxa"/>
          </w:tcPr>
          <w:p w:rsidR="004209AF" w:rsidRPr="004A042D" w:rsidRDefault="004209AF" w:rsidP="004209AF">
            <w:pPr>
              <w:rPr>
                <w:rFonts w:ascii="Lato" w:hAnsi="Lato"/>
                <w:b/>
                <w:color w:val="000000"/>
                <w:lang w:val="ro-RO"/>
              </w:rPr>
            </w:pPr>
            <w:r w:rsidRPr="004A042D">
              <w:rPr>
                <w:rFonts w:ascii="Lato" w:hAnsi="Lato"/>
                <w:b/>
                <w:color w:val="000000"/>
                <w:lang w:val="ro-RO"/>
              </w:rPr>
              <w:lastRenderedPageBreak/>
              <w:t>Opţiunea curriculară:</w:t>
            </w:r>
          </w:p>
          <w:p w:rsidR="004209AF" w:rsidRPr="004A042D" w:rsidRDefault="004209AF" w:rsidP="004209AF">
            <w:pPr>
              <w:rPr>
                <w:rFonts w:ascii="Lato" w:hAnsi="Lato"/>
                <w:color w:val="000000"/>
              </w:rPr>
            </w:pPr>
            <w:r w:rsidRPr="004A042D">
              <w:rPr>
                <w:rFonts w:ascii="Lato" w:hAnsi="Lato"/>
                <w:color w:val="000000"/>
              </w:rPr>
              <w:t>a. Numirea, prin decizie a coordonatorului de proiecte și programe educative școlare și extrașcolare.</w:t>
            </w:r>
          </w:p>
          <w:p w:rsidR="004209AF" w:rsidRPr="004A042D" w:rsidRDefault="004209AF" w:rsidP="004209AF">
            <w:pPr>
              <w:rPr>
                <w:rFonts w:ascii="Lato" w:hAnsi="Lato"/>
                <w:color w:val="000000"/>
              </w:rPr>
            </w:pPr>
            <w:r w:rsidRPr="004A042D">
              <w:rPr>
                <w:rFonts w:ascii="Lato" w:hAnsi="Lato"/>
                <w:color w:val="000000"/>
              </w:rPr>
              <w:t xml:space="preserve">b. Implicarea cadrelor didactice în popularizarea rezultatelor unității, </w:t>
            </w:r>
            <w:proofErr w:type="gramStart"/>
            <w:r w:rsidRPr="004A042D">
              <w:rPr>
                <w:rFonts w:ascii="Lato" w:hAnsi="Lato"/>
                <w:color w:val="000000"/>
              </w:rPr>
              <w:t>a</w:t>
            </w:r>
            <w:proofErr w:type="gramEnd"/>
            <w:r w:rsidRPr="004A042D">
              <w:rPr>
                <w:rFonts w:ascii="Lato" w:hAnsi="Lato"/>
                <w:color w:val="000000"/>
              </w:rPr>
              <w:t xml:space="preserve"> activităților curriculare și extracurriculare în rândul părinţilor.</w:t>
            </w:r>
          </w:p>
          <w:p w:rsidR="004209AF" w:rsidRPr="004A042D" w:rsidRDefault="004209AF" w:rsidP="004209AF">
            <w:pPr>
              <w:rPr>
                <w:rFonts w:ascii="Lato" w:hAnsi="Lato"/>
                <w:color w:val="000000"/>
              </w:rPr>
            </w:pPr>
            <w:r w:rsidRPr="004A042D">
              <w:rPr>
                <w:rFonts w:ascii="Lato" w:hAnsi="Lato"/>
                <w:color w:val="000000"/>
              </w:rPr>
              <w:lastRenderedPageBreak/>
              <w:t>c. Realizarea de parteneriate pentru desfăşurarea de activităţi culturale în comunitate.</w:t>
            </w:r>
          </w:p>
          <w:p w:rsidR="004209AF" w:rsidRPr="004A042D" w:rsidRDefault="004209AF" w:rsidP="004209AF">
            <w:pPr>
              <w:rPr>
                <w:rFonts w:ascii="Lato" w:hAnsi="Lato"/>
                <w:color w:val="000000"/>
              </w:rPr>
            </w:pPr>
          </w:p>
        </w:tc>
      </w:tr>
      <w:tr w:rsidR="004209AF" w:rsidRPr="004A042D" w:rsidTr="004E5FA3">
        <w:trPr>
          <w:trHeight w:val="2024"/>
        </w:trPr>
        <w:tc>
          <w:tcPr>
            <w:tcW w:w="3172" w:type="dxa"/>
            <w:vMerge/>
            <w:shd w:val="clear" w:color="auto" w:fill="auto"/>
          </w:tcPr>
          <w:p w:rsidR="004209AF" w:rsidRPr="004A042D" w:rsidRDefault="004209AF" w:rsidP="004209AF">
            <w:pPr>
              <w:rPr>
                <w:rFonts w:ascii="Lato" w:hAnsi="Lato"/>
                <w:b/>
                <w:bCs/>
                <w:lang w:val="ro-RO"/>
              </w:rPr>
            </w:pPr>
          </w:p>
        </w:tc>
        <w:tc>
          <w:tcPr>
            <w:tcW w:w="6178" w:type="dxa"/>
          </w:tcPr>
          <w:p w:rsidR="004209AF" w:rsidRPr="004A042D" w:rsidRDefault="004209AF" w:rsidP="004209AF">
            <w:pPr>
              <w:rPr>
                <w:rFonts w:ascii="Lato" w:hAnsi="Lato"/>
                <w:b/>
                <w:color w:val="000000"/>
              </w:rPr>
            </w:pPr>
            <w:r w:rsidRPr="004A042D">
              <w:rPr>
                <w:rFonts w:ascii="Lato" w:hAnsi="Lato"/>
                <w:b/>
                <w:color w:val="000000"/>
              </w:rPr>
              <w:t xml:space="preserve">2. Opţiunea – resurse umane: </w:t>
            </w:r>
          </w:p>
          <w:p w:rsidR="004209AF" w:rsidRPr="004A042D" w:rsidRDefault="004209AF" w:rsidP="004209AF">
            <w:pPr>
              <w:rPr>
                <w:rFonts w:ascii="Lato" w:hAnsi="Lato"/>
                <w:color w:val="000000"/>
                <w:lang w:val="ro-RO"/>
              </w:rPr>
            </w:pPr>
            <w:bookmarkStart w:id="57" w:name="_Hlk128306040"/>
            <w:r w:rsidRPr="004A042D">
              <w:rPr>
                <w:rFonts w:ascii="Lato" w:hAnsi="Lato"/>
                <w:color w:val="000000"/>
              </w:rPr>
              <w:t xml:space="preserve">a. </w:t>
            </w:r>
            <w:bookmarkEnd w:id="57"/>
            <w:r w:rsidRPr="004A042D">
              <w:rPr>
                <w:rFonts w:ascii="Lato" w:hAnsi="Lato"/>
                <w:color w:val="000000"/>
                <w:lang w:val="ro-RO"/>
              </w:rPr>
              <w:t>Implicarea educatoarelor și a părinţilor în derularea proiectelor existente.</w:t>
            </w:r>
          </w:p>
          <w:p w:rsidR="004209AF" w:rsidRPr="004A042D" w:rsidRDefault="004209AF" w:rsidP="004209AF">
            <w:pPr>
              <w:rPr>
                <w:rFonts w:ascii="Lato" w:hAnsi="Lato"/>
                <w:color w:val="000000"/>
                <w:lang w:val="ro-RO"/>
              </w:rPr>
            </w:pPr>
            <w:r w:rsidRPr="004A042D">
              <w:rPr>
                <w:rFonts w:ascii="Lato" w:hAnsi="Lato"/>
                <w:color w:val="000000"/>
                <w:lang w:val="ro-RO"/>
              </w:rPr>
              <w:t>b. Iniţializarea relaţiilor cu partenerii externi cu care să se facă schimbul de activităţi propuse.</w:t>
            </w:r>
          </w:p>
          <w:p w:rsidR="004209AF" w:rsidRPr="004A042D" w:rsidRDefault="004209AF" w:rsidP="004209AF">
            <w:pPr>
              <w:rPr>
                <w:rFonts w:ascii="Lato" w:hAnsi="Lato"/>
                <w:color w:val="000000"/>
                <w:lang w:val="ro-RO"/>
              </w:rPr>
            </w:pPr>
            <w:r w:rsidRPr="004A042D">
              <w:rPr>
                <w:rFonts w:ascii="Lato" w:hAnsi="Lato"/>
                <w:color w:val="000000"/>
                <w:lang w:val="ro-RO"/>
              </w:rPr>
              <w:t>c. Motivarea participanţilor prin acordarea de premii.</w:t>
            </w:r>
          </w:p>
          <w:p w:rsidR="004209AF" w:rsidRPr="004A042D" w:rsidRDefault="004209AF" w:rsidP="004209AF">
            <w:pPr>
              <w:rPr>
                <w:rFonts w:ascii="Lato" w:hAnsi="Lato"/>
                <w:color w:val="000000"/>
              </w:rPr>
            </w:pPr>
          </w:p>
        </w:tc>
      </w:tr>
      <w:tr w:rsidR="004209AF" w:rsidRPr="004A042D" w:rsidTr="004E5FA3">
        <w:tc>
          <w:tcPr>
            <w:tcW w:w="3172" w:type="dxa"/>
            <w:vMerge/>
            <w:shd w:val="clear" w:color="auto" w:fill="auto"/>
          </w:tcPr>
          <w:p w:rsidR="004209AF" w:rsidRPr="004A042D" w:rsidRDefault="004209AF" w:rsidP="004209AF">
            <w:pPr>
              <w:rPr>
                <w:rFonts w:ascii="Lato" w:hAnsi="Lato"/>
                <w:lang w:val="ro-RO"/>
              </w:rPr>
            </w:pPr>
          </w:p>
        </w:tc>
        <w:tc>
          <w:tcPr>
            <w:tcW w:w="6178" w:type="dxa"/>
          </w:tcPr>
          <w:p w:rsidR="004209AF" w:rsidRPr="004A042D" w:rsidRDefault="004209AF" w:rsidP="004209AF">
            <w:pPr>
              <w:rPr>
                <w:rFonts w:ascii="Lato" w:hAnsi="Lato"/>
                <w:b/>
                <w:color w:val="000000"/>
              </w:rPr>
            </w:pPr>
            <w:r w:rsidRPr="004A042D">
              <w:rPr>
                <w:rFonts w:ascii="Lato" w:hAnsi="Lato"/>
                <w:b/>
                <w:color w:val="000000"/>
              </w:rPr>
              <w:t>3. Opţiunea – resurse materiale şi financiare:</w:t>
            </w:r>
          </w:p>
          <w:p w:rsidR="004209AF" w:rsidRPr="004A042D" w:rsidRDefault="004209AF" w:rsidP="004209AF">
            <w:pPr>
              <w:rPr>
                <w:rFonts w:ascii="Lato" w:hAnsi="Lato"/>
                <w:bCs/>
                <w:color w:val="000000"/>
              </w:rPr>
            </w:pPr>
            <w:bookmarkStart w:id="58" w:name="_Hlk128306706"/>
            <w:r w:rsidRPr="004A042D">
              <w:rPr>
                <w:rFonts w:ascii="Lato" w:hAnsi="Lato"/>
                <w:bCs/>
                <w:color w:val="000000"/>
              </w:rPr>
              <w:t>a. Atragerea fondurilor necesare derulării proiectelor din sponsorizări, donaţii.</w:t>
            </w:r>
          </w:p>
          <w:p w:rsidR="004209AF" w:rsidRPr="004A042D" w:rsidRDefault="004209AF" w:rsidP="004209AF">
            <w:pPr>
              <w:rPr>
                <w:rFonts w:ascii="Lato" w:hAnsi="Lato"/>
                <w:bCs/>
                <w:color w:val="000000"/>
              </w:rPr>
            </w:pPr>
            <w:r w:rsidRPr="004A042D">
              <w:rPr>
                <w:rFonts w:ascii="Lato" w:hAnsi="Lato"/>
                <w:bCs/>
                <w:color w:val="000000"/>
              </w:rPr>
              <w:t>b. Alocarea de fonduri pentru achiziționarea materialelor promoționale (postere, pliante, flyere).</w:t>
            </w:r>
          </w:p>
          <w:p w:rsidR="004209AF" w:rsidRPr="004A042D" w:rsidRDefault="004209AF" w:rsidP="004209AF">
            <w:pPr>
              <w:rPr>
                <w:rFonts w:ascii="Lato" w:hAnsi="Lato"/>
                <w:bCs/>
                <w:color w:val="000000"/>
              </w:rPr>
            </w:pPr>
            <w:r w:rsidRPr="004A042D">
              <w:rPr>
                <w:rFonts w:ascii="Lato" w:hAnsi="Lato"/>
                <w:bCs/>
                <w:color w:val="000000"/>
              </w:rPr>
              <w:t xml:space="preserve">c. Asigurarea logisticii necesare pentru desfăşurarea activităţilor de mediatizare şi diseminarea </w:t>
            </w:r>
            <w:proofErr w:type="gramStart"/>
            <w:r w:rsidRPr="004A042D">
              <w:rPr>
                <w:rFonts w:ascii="Lato" w:hAnsi="Lato"/>
                <w:bCs/>
                <w:color w:val="000000"/>
              </w:rPr>
              <w:t>a</w:t>
            </w:r>
            <w:proofErr w:type="gramEnd"/>
            <w:r w:rsidRPr="004A042D">
              <w:rPr>
                <w:rFonts w:ascii="Lato" w:hAnsi="Lato"/>
                <w:bCs/>
                <w:color w:val="000000"/>
              </w:rPr>
              <w:t xml:space="preserve"> informaţiilor.</w:t>
            </w:r>
          </w:p>
          <w:p w:rsidR="004209AF" w:rsidRPr="004A042D" w:rsidRDefault="004209AF" w:rsidP="004209AF">
            <w:pPr>
              <w:rPr>
                <w:rFonts w:ascii="Lato" w:hAnsi="Lato"/>
                <w:bCs/>
                <w:color w:val="000000"/>
              </w:rPr>
            </w:pPr>
            <w:r w:rsidRPr="004A042D">
              <w:rPr>
                <w:rFonts w:ascii="Lato" w:hAnsi="Lato"/>
                <w:bCs/>
                <w:color w:val="000000"/>
              </w:rPr>
              <w:t>d. Proiectul de buget va prevedea fonduri pentru premierea copiilor şi formaţiilor câştigătoare</w:t>
            </w:r>
            <w:bookmarkEnd w:id="58"/>
            <w:r w:rsidRPr="004A042D">
              <w:rPr>
                <w:rFonts w:ascii="Lato" w:hAnsi="Lato"/>
                <w:bCs/>
                <w:color w:val="000000"/>
              </w:rPr>
              <w:t>.</w:t>
            </w:r>
          </w:p>
          <w:p w:rsidR="004209AF" w:rsidRPr="004A042D" w:rsidRDefault="004209AF" w:rsidP="004209AF">
            <w:pPr>
              <w:rPr>
                <w:rFonts w:ascii="Lato" w:hAnsi="Lato"/>
                <w:bCs/>
                <w:color w:val="000000"/>
              </w:rPr>
            </w:pPr>
          </w:p>
        </w:tc>
      </w:tr>
      <w:tr w:rsidR="004209AF" w:rsidRPr="004A042D" w:rsidTr="004E5FA3">
        <w:tc>
          <w:tcPr>
            <w:tcW w:w="3172" w:type="dxa"/>
            <w:vMerge/>
            <w:shd w:val="clear" w:color="auto" w:fill="auto"/>
          </w:tcPr>
          <w:p w:rsidR="004209AF" w:rsidRPr="004A042D" w:rsidRDefault="004209AF" w:rsidP="004209AF">
            <w:pPr>
              <w:rPr>
                <w:rFonts w:ascii="Lato" w:hAnsi="Lato"/>
                <w:lang w:val="ro-RO"/>
              </w:rPr>
            </w:pPr>
          </w:p>
        </w:tc>
        <w:tc>
          <w:tcPr>
            <w:tcW w:w="6178" w:type="dxa"/>
          </w:tcPr>
          <w:p w:rsidR="004209AF" w:rsidRPr="004A042D" w:rsidRDefault="004209AF" w:rsidP="004209AF">
            <w:pPr>
              <w:rPr>
                <w:rFonts w:ascii="Lato" w:hAnsi="Lato"/>
                <w:b/>
                <w:color w:val="000000"/>
                <w:lang w:val="ro-RO"/>
              </w:rPr>
            </w:pPr>
            <w:r w:rsidRPr="004A042D">
              <w:rPr>
                <w:rFonts w:ascii="Lato" w:hAnsi="Lato"/>
                <w:b/>
                <w:color w:val="000000"/>
                <w:lang w:val="ro-RO"/>
              </w:rPr>
              <w:t xml:space="preserve">4. Opţiunea – relaţii cu comunitatea: </w:t>
            </w:r>
          </w:p>
          <w:p w:rsidR="004209AF" w:rsidRPr="004A042D" w:rsidRDefault="004209AF" w:rsidP="004209AF">
            <w:pPr>
              <w:rPr>
                <w:rFonts w:ascii="Lato" w:hAnsi="Lato"/>
              </w:rPr>
            </w:pPr>
            <w:r w:rsidRPr="004A042D">
              <w:rPr>
                <w:rFonts w:ascii="Lato" w:hAnsi="Lato"/>
              </w:rPr>
              <w:t>a. Menținerea parteneriatelor, deja demarate şi crearea de noi legături.</w:t>
            </w:r>
          </w:p>
          <w:p w:rsidR="004209AF" w:rsidRPr="004A042D" w:rsidRDefault="004209AF" w:rsidP="004209AF">
            <w:pPr>
              <w:rPr>
                <w:rFonts w:ascii="Lato" w:hAnsi="Lato"/>
              </w:rPr>
            </w:pPr>
            <w:r w:rsidRPr="004A042D">
              <w:rPr>
                <w:rFonts w:ascii="Lato" w:hAnsi="Lato"/>
              </w:rPr>
              <w:t>b. Extinderea și eficientizarea parteneriatelor, respectiv a relației cu comunitatea locală.</w:t>
            </w:r>
          </w:p>
          <w:p w:rsidR="004209AF" w:rsidRPr="004A042D" w:rsidRDefault="004209AF" w:rsidP="004209AF">
            <w:pPr>
              <w:rPr>
                <w:rFonts w:ascii="Lato" w:hAnsi="Lato"/>
              </w:rPr>
            </w:pPr>
            <w:r w:rsidRPr="004A042D">
              <w:rPr>
                <w:rFonts w:ascii="Lato" w:hAnsi="Lato"/>
              </w:rPr>
              <w:t>c. Dezvoltarea unor proiecte locale, naționale, care să largească viziunea asupra educației și să asigure implicarea grădiniței în viața comunității.</w:t>
            </w:r>
          </w:p>
          <w:p w:rsidR="004209AF" w:rsidRPr="004A042D" w:rsidRDefault="004209AF" w:rsidP="004209AF">
            <w:pPr>
              <w:rPr>
                <w:rFonts w:ascii="Lato" w:hAnsi="Lato"/>
              </w:rPr>
            </w:pPr>
            <w:r w:rsidRPr="004A042D">
              <w:rPr>
                <w:rFonts w:ascii="Lato" w:hAnsi="Lato"/>
              </w:rPr>
              <w:t xml:space="preserve">d. Implicarea părinţilor în acţiuni de promovare </w:t>
            </w:r>
            <w:proofErr w:type="gramStart"/>
            <w:r w:rsidRPr="004A042D">
              <w:rPr>
                <w:rFonts w:ascii="Lato" w:hAnsi="Lato"/>
              </w:rPr>
              <w:t>a</w:t>
            </w:r>
            <w:proofErr w:type="gramEnd"/>
            <w:r w:rsidRPr="004A042D">
              <w:rPr>
                <w:rFonts w:ascii="Lato" w:hAnsi="Lato"/>
              </w:rPr>
              <w:t xml:space="preserve"> imaginiii unității școlare.</w:t>
            </w:r>
          </w:p>
          <w:p w:rsidR="004209AF" w:rsidRPr="004A042D" w:rsidRDefault="004209AF" w:rsidP="004209AF">
            <w:pPr>
              <w:rPr>
                <w:rFonts w:ascii="Lato" w:hAnsi="Lato"/>
              </w:rPr>
            </w:pPr>
            <w:r w:rsidRPr="004A042D">
              <w:rPr>
                <w:rFonts w:ascii="Lato" w:hAnsi="Lato"/>
              </w:rPr>
              <w:t>d. Crearea de oportunităţi pentru dezvoltarea rolului de partener educativ al părinţilor.</w:t>
            </w:r>
          </w:p>
          <w:p w:rsidR="004209AF" w:rsidRPr="004A042D" w:rsidRDefault="004209AF" w:rsidP="004209AF">
            <w:pPr>
              <w:rPr>
                <w:rFonts w:ascii="Lato" w:hAnsi="Lato"/>
              </w:rPr>
            </w:pPr>
          </w:p>
        </w:tc>
      </w:tr>
      <w:tr w:rsidR="004209AF" w:rsidRPr="004A042D" w:rsidTr="004E5FA3">
        <w:tc>
          <w:tcPr>
            <w:tcW w:w="3172" w:type="dxa"/>
            <w:vMerge w:val="restart"/>
            <w:shd w:val="clear" w:color="auto" w:fill="auto"/>
          </w:tcPr>
          <w:p w:rsidR="004209AF" w:rsidRPr="004A042D" w:rsidRDefault="004209AF" w:rsidP="004209AF">
            <w:pPr>
              <w:rPr>
                <w:rFonts w:ascii="Lato" w:hAnsi="Lato"/>
                <w:b/>
                <w:bCs/>
                <w:spacing w:val="-2"/>
                <w:position w:val="-1"/>
                <w:lang w:val="ro-RO"/>
              </w:rPr>
            </w:pPr>
            <w:r w:rsidRPr="004A042D">
              <w:rPr>
                <w:rFonts w:ascii="Lato" w:hAnsi="Lato"/>
                <w:b/>
                <w:bCs/>
                <w:lang w:val="ro-RO"/>
              </w:rPr>
              <w:t xml:space="preserve">5. Creșterea calității procesului instructiv-educativ, în vederea dezvoltării armonioase a personalității copiilor, prin formarea și dezvoltarea competențelor acestora, precum și optimizarea procesului didactic din </w:t>
            </w:r>
            <w:r w:rsidRPr="004A042D">
              <w:rPr>
                <w:rFonts w:ascii="Lato" w:hAnsi="Lato"/>
                <w:b/>
                <w:bCs/>
                <w:lang w:val="ro-RO"/>
              </w:rPr>
              <w:lastRenderedPageBreak/>
              <w:t>grădiniță prin utilizarea mijloacelor moderne de predare – învățare și comunicare, a tehnologiilor informației și comunicării.</w:t>
            </w:r>
          </w:p>
          <w:p w:rsidR="004209AF" w:rsidRPr="004A042D" w:rsidRDefault="004209AF" w:rsidP="004209AF">
            <w:pPr>
              <w:rPr>
                <w:rFonts w:ascii="Lato" w:hAnsi="Lato"/>
                <w:lang w:val="ro-RO"/>
              </w:rPr>
            </w:pPr>
          </w:p>
          <w:p w:rsidR="004209AF" w:rsidRPr="004A042D" w:rsidRDefault="004209AF" w:rsidP="004209AF">
            <w:pPr>
              <w:rPr>
                <w:rFonts w:ascii="Lato" w:hAnsi="Lato"/>
                <w:lang w:val="ro-RO"/>
              </w:rPr>
            </w:pPr>
          </w:p>
        </w:tc>
        <w:tc>
          <w:tcPr>
            <w:tcW w:w="6178" w:type="dxa"/>
            <w:tcBorders>
              <w:bottom w:val="single" w:sz="4" w:space="0" w:color="auto"/>
            </w:tcBorders>
          </w:tcPr>
          <w:p w:rsidR="004209AF" w:rsidRPr="004A042D" w:rsidRDefault="004209AF" w:rsidP="004209AF">
            <w:pPr>
              <w:pStyle w:val="ListParagraph"/>
              <w:rPr>
                <w:rFonts w:ascii="Lato" w:hAnsi="Lato"/>
                <w:b/>
                <w:bCs/>
                <w:color w:val="000000"/>
                <w:sz w:val="24"/>
                <w:szCs w:val="24"/>
              </w:rPr>
            </w:pPr>
            <w:r w:rsidRPr="004A042D">
              <w:rPr>
                <w:rFonts w:ascii="Lato" w:hAnsi="Lato"/>
                <w:b/>
                <w:bCs/>
                <w:color w:val="000000"/>
                <w:sz w:val="24"/>
                <w:szCs w:val="24"/>
              </w:rPr>
              <w:lastRenderedPageBreak/>
              <w:t>Opţiunea curriculară:</w:t>
            </w:r>
          </w:p>
          <w:p w:rsidR="004209AF" w:rsidRPr="004A042D" w:rsidRDefault="004209AF" w:rsidP="004209AF">
            <w:pPr>
              <w:rPr>
                <w:rFonts w:ascii="Lato" w:hAnsi="Lato"/>
              </w:rPr>
            </w:pPr>
            <w:bookmarkStart w:id="59" w:name="_Hlk128417016"/>
            <w:r w:rsidRPr="004A042D">
              <w:rPr>
                <w:rFonts w:ascii="Lato" w:hAnsi="Lato"/>
              </w:rPr>
              <w:t xml:space="preserve">a. Elaborarea unei analize comparative, </w:t>
            </w:r>
            <w:proofErr w:type="gramStart"/>
            <w:r w:rsidRPr="004A042D">
              <w:rPr>
                <w:rFonts w:ascii="Lato" w:hAnsi="Lato"/>
              </w:rPr>
              <w:t>a</w:t>
            </w:r>
            <w:proofErr w:type="gramEnd"/>
            <w:r w:rsidRPr="004A042D">
              <w:rPr>
                <w:rFonts w:ascii="Lato" w:hAnsi="Lato"/>
              </w:rPr>
              <w:t xml:space="preserve"> evaluării inițiale cu cele finale pentru cunoașterea nivelului real de implementare a standardelor de calitate în educație.</w:t>
            </w:r>
          </w:p>
          <w:p w:rsidR="004209AF" w:rsidRPr="004A042D" w:rsidRDefault="004209AF" w:rsidP="004209AF">
            <w:pPr>
              <w:rPr>
                <w:rFonts w:ascii="Lato" w:hAnsi="Lato"/>
              </w:rPr>
            </w:pPr>
            <w:r w:rsidRPr="004A042D">
              <w:rPr>
                <w:rFonts w:ascii="Lato" w:hAnsi="Lato"/>
              </w:rPr>
              <w:t>b. Utilizarea în cadrul activităților, a metodelor activ-participative și alternative de predare - învățare – evaluare.</w:t>
            </w:r>
          </w:p>
          <w:p w:rsidR="004209AF" w:rsidRPr="004A042D" w:rsidRDefault="004209AF" w:rsidP="004209AF">
            <w:pPr>
              <w:rPr>
                <w:rFonts w:ascii="Lato" w:hAnsi="Lato"/>
              </w:rPr>
            </w:pPr>
            <w:r w:rsidRPr="004A042D">
              <w:rPr>
                <w:rFonts w:ascii="Lato" w:hAnsi="Lato"/>
              </w:rPr>
              <w:t>c. Organizarea de interasistențe, în vederea schimbului de experiență.</w:t>
            </w:r>
          </w:p>
          <w:p w:rsidR="004209AF" w:rsidRPr="004A042D" w:rsidRDefault="004209AF" w:rsidP="004209AF">
            <w:pPr>
              <w:rPr>
                <w:rFonts w:ascii="Lato" w:hAnsi="Lato"/>
              </w:rPr>
            </w:pPr>
            <w:r w:rsidRPr="004A042D">
              <w:rPr>
                <w:rFonts w:ascii="Lato" w:hAnsi="Lato"/>
              </w:rPr>
              <w:lastRenderedPageBreak/>
              <w:t>d. Identificarea și monitorizarea copiilor cu părinți plecați la muncă în străinătate în vederea prevenirii absenteismului.</w:t>
            </w:r>
          </w:p>
          <w:p w:rsidR="004209AF" w:rsidRPr="004A042D" w:rsidRDefault="004209AF" w:rsidP="004209AF">
            <w:pPr>
              <w:rPr>
                <w:rFonts w:ascii="Lato" w:hAnsi="Lato"/>
              </w:rPr>
            </w:pPr>
            <w:r w:rsidRPr="004A042D">
              <w:rPr>
                <w:rFonts w:ascii="Lato" w:hAnsi="Lato"/>
              </w:rPr>
              <w:t>e. Introducerea în procesul de predare – învăţare a mijloacelor moderne audio – vizuale.</w:t>
            </w:r>
          </w:p>
          <w:p w:rsidR="004209AF" w:rsidRPr="004A042D" w:rsidRDefault="004209AF" w:rsidP="004209AF">
            <w:pPr>
              <w:rPr>
                <w:rFonts w:ascii="Lato" w:hAnsi="Lato"/>
              </w:rPr>
            </w:pPr>
            <w:proofErr w:type="gramStart"/>
            <w:r w:rsidRPr="004A042D">
              <w:rPr>
                <w:rFonts w:ascii="Lato" w:hAnsi="Lato"/>
              </w:rPr>
              <w:t>f</w:t>
            </w:r>
            <w:proofErr w:type="gramEnd"/>
            <w:r w:rsidRPr="004A042D">
              <w:rPr>
                <w:rFonts w:ascii="Lato" w:hAnsi="Lato"/>
              </w:rPr>
              <w:t>. Diversificarea CDȘ pe problematica tehnologiei şi comunicării.</w:t>
            </w:r>
            <w:bookmarkEnd w:id="59"/>
          </w:p>
          <w:p w:rsidR="004209AF" w:rsidRPr="004A042D" w:rsidRDefault="004209AF" w:rsidP="004209AF">
            <w:pPr>
              <w:rPr>
                <w:rFonts w:ascii="Lato" w:hAnsi="Lato"/>
              </w:rPr>
            </w:pPr>
          </w:p>
        </w:tc>
      </w:tr>
      <w:tr w:rsidR="004209AF" w:rsidRPr="004A042D" w:rsidTr="004E5FA3">
        <w:tc>
          <w:tcPr>
            <w:tcW w:w="3172" w:type="dxa"/>
            <w:vMerge/>
            <w:shd w:val="clear" w:color="auto" w:fill="auto"/>
          </w:tcPr>
          <w:p w:rsidR="004209AF" w:rsidRPr="004A042D" w:rsidRDefault="004209AF" w:rsidP="004209AF">
            <w:pPr>
              <w:rPr>
                <w:rFonts w:ascii="Lato" w:hAnsi="Lato"/>
                <w:lang w:val="ro-RO"/>
              </w:rPr>
            </w:pPr>
            <w:bookmarkStart w:id="60" w:name="_Hlk128417056"/>
          </w:p>
        </w:tc>
        <w:tc>
          <w:tcPr>
            <w:tcW w:w="6178" w:type="dxa"/>
            <w:tcBorders>
              <w:bottom w:val="single" w:sz="4" w:space="0" w:color="auto"/>
            </w:tcBorders>
          </w:tcPr>
          <w:p w:rsidR="004209AF" w:rsidRPr="004A042D" w:rsidRDefault="004209AF" w:rsidP="004209AF">
            <w:pPr>
              <w:pStyle w:val="ListParagraph"/>
              <w:rPr>
                <w:rFonts w:ascii="Lato" w:hAnsi="Lato"/>
                <w:b/>
                <w:bCs/>
                <w:color w:val="000000"/>
                <w:sz w:val="24"/>
                <w:szCs w:val="24"/>
              </w:rPr>
            </w:pPr>
            <w:r w:rsidRPr="004A042D">
              <w:rPr>
                <w:rFonts w:ascii="Lato" w:hAnsi="Lato"/>
                <w:b/>
                <w:bCs/>
                <w:color w:val="000000"/>
                <w:sz w:val="24"/>
                <w:szCs w:val="24"/>
              </w:rPr>
              <w:t>Opţiunea – resurse umane:</w:t>
            </w:r>
          </w:p>
          <w:p w:rsidR="004209AF" w:rsidRPr="004A042D" w:rsidRDefault="004209AF" w:rsidP="004209AF">
            <w:pPr>
              <w:rPr>
                <w:rFonts w:ascii="Lato" w:hAnsi="Lato"/>
              </w:rPr>
            </w:pPr>
            <w:r w:rsidRPr="004A042D">
              <w:rPr>
                <w:rFonts w:ascii="Lato" w:hAnsi="Lato"/>
              </w:rPr>
              <w:t>a. Identificarea resurselor financiare necesare dezvoltării resursei umane implicată în conducerea compartimentelor grădiniței.</w:t>
            </w:r>
          </w:p>
          <w:p w:rsidR="004209AF" w:rsidRPr="004A042D" w:rsidRDefault="004209AF" w:rsidP="004209AF">
            <w:pPr>
              <w:rPr>
                <w:rFonts w:ascii="Lato" w:hAnsi="Lato"/>
              </w:rPr>
            </w:pPr>
            <w:r w:rsidRPr="004A042D">
              <w:rPr>
                <w:rFonts w:ascii="Lato" w:hAnsi="Lato"/>
              </w:rPr>
              <w:t>b. Preocuparea constantă pentru informarea în domeniul managementului educational.</w:t>
            </w:r>
          </w:p>
          <w:p w:rsidR="004209AF" w:rsidRPr="004A042D" w:rsidRDefault="004209AF" w:rsidP="004209AF">
            <w:pPr>
              <w:rPr>
                <w:rFonts w:ascii="Lato" w:hAnsi="Lato"/>
              </w:rPr>
            </w:pPr>
            <w:r w:rsidRPr="004A042D">
              <w:rPr>
                <w:rFonts w:ascii="Lato" w:hAnsi="Lato"/>
              </w:rPr>
              <w:t xml:space="preserve">c. Cunoașterea de către tot personalul grădiniței a normelor de securitate și sănătate a muncii și respectarea acestora, în vederea menținerii unui climat de siguranță fizică și psihică necesar derulării optime </w:t>
            </w:r>
            <w:proofErr w:type="gramStart"/>
            <w:r w:rsidRPr="004A042D">
              <w:rPr>
                <w:rFonts w:ascii="Lato" w:hAnsi="Lato"/>
              </w:rPr>
              <w:t>a</w:t>
            </w:r>
            <w:proofErr w:type="gramEnd"/>
            <w:r w:rsidRPr="004A042D">
              <w:rPr>
                <w:rFonts w:ascii="Lato" w:hAnsi="Lato"/>
              </w:rPr>
              <w:t xml:space="preserve"> activităților didactice.</w:t>
            </w:r>
          </w:p>
          <w:p w:rsidR="004209AF" w:rsidRPr="004A042D" w:rsidRDefault="004209AF" w:rsidP="004209AF">
            <w:pPr>
              <w:rPr>
                <w:rFonts w:ascii="Lato" w:hAnsi="Lato"/>
              </w:rPr>
            </w:pPr>
            <w:r w:rsidRPr="004A042D">
              <w:rPr>
                <w:rFonts w:ascii="Lato" w:hAnsi="Lato"/>
              </w:rPr>
              <w:t>d. Dezvoltarea competențelor digitale specifice profesiei didactice în formarea inițială a cadrelor didactice.</w:t>
            </w:r>
          </w:p>
          <w:p w:rsidR="004209AF" w:rsidRPr="004A042D" w:rsidRDefault="004209AF" w:rsidP="004209AF">
            <w:pPr>
              <w:rPr>
                <w:rFonts w:ascii="Lato" w:hAnsi="Lato"/>
              </w:rPr>
            </w:pPr>
          </w:p>
        </w:tc>
      </w:tr>
      <w:bookmarkEnd w:id="60"/>
      <w:tr w:rsidR="004209AF" w:rsidRPr="004A042D" w:rsidTr="004E5FA3">
        <w:tc>
          <w:tcPr>
            <w:tcW w:w="3172" w:type="dxa"/>
            <w:vMerge/>
            <w:shd w:val="clear" w:color="auto" w:fill="auto"/>
          </w:tcPr>
          <w:p w:rsidR="004209AF" w:rsidRPr="004A042D" w:rsidRDefault="004209AF" w:rsidP="004209AF">
            <w:pPr>
              <w:rPr>
                <w:rFonts w:ascii="Lato" w:hAnsi="Lato"/>
                <w:lang w:val="ro-RO"/>
              </w:rPr>
            </w:pPr>
          </w:p>
        </w:tc>
        <w:tc>
          <w:tcPr>
            <w:tcW w:w="6178" w:type="dxa"/>
            <w:tcBorders>
              <w:top w:val="single" w:sz="4" w:space="0" w:color="auto"/>
              <w:bottom w:val="single" w:sz="4" w:space="0" w:color="auto"/>
              <w:right w:val="single" w:sz="4" w:space="0" w:color="auto"/>
            </w:tcBorders>
          </w:tcPr>
          <w:p w:rsidR="004209AF" w:rsidRPr="004A042D" w:rsidRDefault="004209AF" w:rsidP="004209AF">
            <w:pPr>
              <w:rPr>
                <w:rFonts w:ascii="Lato" w:hAnsi="Lato"/>
                <w:color w:val="000000"/>
                <w:lang w:val="ro-RO"/>
              </w:rPr>
            </w:pPr>
            <w:r w:rsidRPr="004A042D">
              <w:rPr>
                <w:rFonts w:ascii="Lato" w:hAnsi="Lato"/>
                <w:b/>
                <w:bCs/>
                <w:color w:val="000000"/>
                <w:lang w:val="ro-RO"/>
              </w:rPr>
              <w:t>3. Opţiunea – resurse materiale şi financiare:</w:t>
            </w:r>
          </w:p>
          <w:p w:rsidR="004209AF" w:rsidRPr="004A042D" w:rsidRDefault="004209AF" w:rsidP="004209AF">
            <w:pPr>
              <w:rPr>
                <w:rFonts w:ascii="Lato" w:hAnsi="Lato"/>
                <w:color w:val="000000"/>
              </w:rPr>
            </w:pPr>
            <w:bookmarkStart w:id="61" w:name="_Hlk128417105"/>
            <w:r w:rsidRPr="004A042D">
              <w:rPr>
                <w:rFonts w:ascii="Lato" w:hAnsi="Lato"/>
                <w:color w:val="000000"/>
                <w:lang w:val="ro-RO"/>
              </w:rPr>
              <w:t xml:space="preserve">a. </w:t>
            </w:r>
            <w:r w:rsidRPr="004A042D">
              <w:rPr>
                <w:rFonts w:ascii="Lato" w:hAnsi="Lato"/>
                <w:color w:val="000000"/>
              </w:rPr>
              <w:t>Asigurarea fondurilor pentru amenajarea corespunzătoare a spațiilor destinate derulării procesului de învățământ.</w:t>
            </w:r>
          </w:p>
          <w:p w:rsidR="004209AF" w:rsidRPr="004A042D" w:rsidRDefault="004209AF" w:rsidP="004209AF">
            <w:pPr>
              <w:rPr>
                <w:rFonts w:ascii="Lato" w:hAnsi="Lato"/>
                <w:color w:val="000000"/>
              </w:rPr>
            </w:pPr>
            <w:r w:rsidRPr="004A042D">
              <w:rPr>
                <w:rFonts w:ascii="Lato" w:hAnsi="Lato"/>
                <w:color w:val="000000"/>
              </w:rPr>
              <w:t>b. Asigurarea finanțării de către părinți pentru susținerea opționalelor.</w:t>
            </w:r>
          </w:p>
          <w:p w:rsidR="004209AF" w:rsidRPr="004A042D" w:rsidRDefault="004209AF" w:rsidP="004209AF">
            <w:pPr>
              <w:rPr>
                <w:rFonts w:ascii="Lato" w:hAnsi="Lato"/>
                <w:color w:val="000000"/>
              </w:rPr>
            </w:pPr>
            <w:r w:rsidRPr="004A042D">
              <w:rPr>
                <w:rFonts w:ascii="Lato" w:hAnsi="Lato"/>
                <w:color w:val="000000"/>
              </w:rPr>
              <w:t>c. Dezvoltarea bazei materiale necesare desfășurării unor opționale diversificate.</w:t>
            </w:r>
          </w:p>
          <w:p w:rsidR="004209AF" w:rsidRPr="004A042D" w:rsidRDefault="004209AF" w:rsidP="004209AF">
            <w:pPr>
              <w:rPr>
                <w:rFonts w:ascii="Lato" w:hAnsi="Lato"/>
                <w:color w:val="000000"/>
              </w:rPr>
            </w:pPr>
            <w:r w:rsidRPr="004A042D">
              <w:rPr>
                <w:rFonts w:ascii="Lato" w:hAnsi="Lato"/>
                <w:color w:val="000000"/>
              </w:rPr>
              <w:t>d. Îmbunătăţirea infrastructurii digitale pentru reducerea decalajelor de conectivitate (conectare la internet, creare de reţele interne, dotare cu echipamente, asigurare suport tehnic).</w:t>
            </w:r>
          </w:p>
          <w:p w:rsidR="004209AF" w:rsidRPr="004A042D" w:rsidRDefault="004209AF" w:rsidP="004209AF">
            <w:pPr>
              <w:rPr>
                <w:rFonts w:ascii="Lato" w:hAnsi="Lato"/>
                <w:color w:val="000000"/>
              </w:rPr>
            </w:pPr>
            <w:r w:rsidRPr="004A042D">
              <w:rPr>
                <w:rFonts w:ascii="Lato" w:hAnsi="Lato"/>
                <w:color w:val="000000"/>
              </w:rPr>
              <w:t>e. Investiții strategice în echipamente și în dezvoltarea de resurse digitale.</w:t>
            </w:r>
            <w:bookmarkEnd w:id="61"/>
          </w:p>
          <w:p w:rsidR="004209AF" w:rsidRPr="004A042D" w:rsidRDefault="004209AF" w:rsidP="004209AF">
            <w:pPr>
              <w:rPr>
                <w:rFonts w:ascii="Lato" w:hAnsi="Lato"/>
                <w:color w:val="000000"/>
              </w:rPr>
            </w:pPr>
          </w:p>
        </w:tc>
      </w:tr>
      <w:tr w:rsidR="004209AF" w:rsidRPr="004A042D" w:rsidTr="004E5FA3">
        <w:tc>
          <w:tcPr>
            <w:tcW w:w="3172" w:type="dxa"/>
            <w:vMerge/>
            <w:shd w:val="clear" w:color="auto" w:fill="auto"/>
          </w:tcPr>
          <w:p w:rsidR="004209AF" w:rsidRPr="004A042D" w:rsidRDefault="004209AF" w:rsidP="004209AF">
            <w:pPr>
              <w:rPr>
                <w:rFonts w:ascii="Lato" w:hAnsi="Lato"/>
                <w:lang w:val="ro-RO"/>
              </w:rPr>
            </w:pPr>
          </w:p>
        </w:tc>
        <w:tc>
          <w:tcPr>
            <w:tcW w:w="6178" w:type="dxa"/>
            <w:tcBorders>
              <w:top w:val="single" w:sz="4" w:space="0" w:color="auto"/>
              <w:bottom w:val="single" w:sz="4" w:space="0" w:color="auto"/>
              <w:right w:val="single" w:sz="4" w:space="0" w:color="auto"/>
            </w:tcBorders>
          </w:tcPr>
          <w:p w:rsidR="004209AF" w:rsidRPr="004A042D" w:rsidRDefault="004209AF" w:rsidP="004209AF">
            <w:pPr>
              <w:pStyle w:val="ListParagraph"/>
              <w:rPr>
                <w:rFonts w:ascii="Lato" w:hAnsi="Lato"/>
                <w:b/>
                <w:bCs/>
                <w:color w:val="000000"/>
                <w:sz w:val="24"/>
                <w:szCs w:val="24"/>
              </w:rPr>
            </w:pPr>
            <w:r w:rsidRPr="004A042D">
              <w:rPr>
                <w:rFonts w:ascii="Lato" w:hAnsi="Lato"/>
                <w:b/>
                <w:bCs/>
                <w:color w:val="000000"/>
                <w:sz w:val="24"/>
                <w:szCs w:val="24"/>
              </w:rPr>
              <w:t xml:space="preserve">4. Opţiunea – relaţii cu comunitatea: </w:t>
            </w:r>
          </w:p>
          <w:p w:rsidR="004209AF" w:rsidRPr="004A042D" w:rsidRDefault="004209AF" w:rsidP="004209AF">
            <w:pPr>
              <w:rPr>
                <w:rFonts w:ascii="Lato" w:hAnsi="Lato"/>
                <w:color w:val="000000"/>
              </w:rPr>
            </w:pPr>
            <w:bookmarkStart w:id="62" w:name="_Hlk128417127"/>
            <w:r w:rsidRPr="004A042D">
              <w:rPr>
                <w:rFonts w:ascii="Lato" w:hAnsi="Lato"/>
                <w:color w:val="000000"/>
              </w:rPr>
              <w:t>a. Colaborarea grădiniței cu Inspectoratul Școlar Județean și cu instituțiile abilitate în vederea îmbunătățirii performanțelor.</w:t>
            </w:r>
          </w:p>
          <w:p w:rsidR="004209AF" w:rsidRPr="004A042D" w:rsidRDefault="004209AF" w:rsidP="004209AF">
            <w:pPr>
              <w:rPr>
                <w:rFonts w:ascii="Lato" w:hAnsi="Lato"/>
                <w:color w:val="000000"/>
              </w:rPr>
            </w:pPr>
            <w:r w:rsidRPr="004A042D">
              <w:rPr>
                <w:rFonts w:ascii="Lato" w:hAnsi="Lato"/>
                <w:color w:val="000000"/>
              </w:rPr>
              <w:lastRenderedPageBreak/>
              <w:t>b. Asigurarea circulaţiei şi fluenţei informaţiei de la nivel managerial către comunitate.</w:t>
            </w:r>
          </w:p>
          <w:p w:rsidR="004209AF" w:rsidRPr="004A042D" w:rsidRDefault="004209AF" w:rsidP="004E5FA3">
            <w:pPr>
              <w:rPr>
                <w:rFonts w:ascii="Lato" w:hAnsi="Lato"/>
                <w:color w:val="000000"/>
              </w:rPr>
            </w:pPr>
            <w:r w:rsidRPr="004A042D">
              <w:rPr>
                <w:rFonts w:ascii="Lato" w:hAnsi="Lato"/>
                <w:color w:val="000000"/>
              </w:rPr>
              <w:t>c. Dezvoltarea şi multiplicarea parteneriatelor, pentru achiziţionarea de mijloace didactice moderne.</w:t>
            </w:r>
            <w:bookmarkEnd w:id="62"/>
          </w:p>
        </w:tc>
      </w:tr>
    </w:tbl>
    <w:p w:rsidR="004209AF" w:rsidRPr="004E5FA3" w:rsidRDefault="004209AF" w:rsidP="004209AF">
      <w:pPr>
        <w:pStyle w:val="Heading1"/>
        <w:rPr>
          <w:rFonts w:ascii="Lato" w:hAnsi="Lato"/>
          <w:b/>
          <w:color w:val="auto"/>
          <w:sz w:val="24"/>
          <w:szCs w:val="24"/>
          <w:lang w:val="ro-RO"/>
        </w:rPr>
      </w:pPr>
      <w:bookmarkStart w:id="63" w:name="_Toc147604546"/>
      <w:r w:rsidRPr="004E5FA3">
        <w:rPr>
          <w:rFonts w:ascii="Lato" w:hAnsi="Lato"/>
          <w:b/>
          <w:color w:val="auto"/>
          <w:sz w:val="24"/>
          <w:szCs w:val="24"/>
          <w:lang w:val="ro-RO"/>
        </w:rPr>
        <w:lastRenderedPageBreak/>
        <w:t>CAPITOLUL V - IMPLEMENTAREA STRATEGIEI</w:t>
      </w:r>
      <w:bookmarkEnd w:id="63"/>
    </w:p>
    <w:p w:rsidR="004209AF" w:rsidRPr="004A042D" w:rsidRDefault="004209AF" w:rsidP="004209AF">
      <w:pPr>
        <w:rPr>
          <w:rFonts w:ascii="Lato" w:hAnsi="Lato"/>
          <w:lang w:val="ro-RO"/>
        </w:rPr>
      </w:pPr>
    </w:p>
    <w:p w:rsidR="004209AF" w:rsidRPr="004A042D" w:rsidRDefault="004209AF" w:rsidP="00C0632F">
      <w:pPr>
        <w:pStyle w:val="NoSpacing"/>
        <w:ind w:firstLine="720"/>
        <w:jc w:val="both"/>
        <w:rPr>
          <w:rFonts w:ascii="Lato" w:hAnsi="Lato"/>
          <w:lang w:val="ro-RO"/>
        </w:rPr>
      </w:pPr>
      <w:r w:rsidRPr="004A042D">
        <w:rPr>
          <w:rFonts w:ascii="Lato" w:hAnsi="Lato"/>
          <w:lang w:val="ro-RO"/>
        </w:rPr>
        <w:t>Obiectivele propuse în Planul de dezvoltare instituţională pe următorii ani, vor fi reluate şi realizate prin acţiuni concrete, structurate ulterior în Planul operațional, pe an şcolar, cu etape intermediare.</w:t>
      </w:r>
    </w:p>
    <w:p w:rsidR="004209AF" w:rsidRDefault="004209AF" w:rsidP="00C0632F">
      <w:pPr>
        <w:pStyle w:val="NoSpacing"/>
        <w:jc w:val="both"/>
        <w:rPr>
          <w:rFonts w:ascii="Lato" w:hAnsi="Lato"/>
          <w:lang w:val="ro-RO"/>
        </w:rPr>
      </w:pPr>
      <w:r w:rsidRPr="004A042D">
        <w:rPr>
          <w:rFonts w:ascii="Lato" w:hAnsi="Lato"/>
          <w:lang w:val="ro-RO"/>
        </w:rPr>
        <w:t>Planul de dezvoltare instituţională actual va fi actualizat şi modernizat la fiecare început de an școlar, în funcţie de evoluţia grădiniţei, problematica specifică şi legislaţia în vigoare.</w:t>
      </w:r>
    </w:p>
    <w:p w:rsidR="004E5FA3" w:rsidRPr="004A042D" w:rsidRDefault="004E5FA3" w:rsidP="00C0632F">
      <w:pPr>
        <w:pStyle w:val="NoSpacing"/>
        <w:jc w:val="both"/>
        <w:rPr>
          <w:rFonts w:ascii="Lato" w:hAnsi="Lato"/>
          <w:lang w:val="ro-RO"/>
        </w:rPr>
      </w:pPr>
    </w:p>
    <w:p w:rsidR="004209AF" w:rsidRPr="004E5FA3" w:rsidRDefault="004209AF" w:rsidP="00C0632F">
      <w:pPr>
        <w:pStyle w:val="Heading2"/>
        <w:jc w:val="both"/>
        <w:rPr>
          <w:rFonts w:ascii="Lato" w:hAnsi="Lato"/>
          <w:b/>
          <w:color w:val="auto"/>
          <w:sz w:val="24"/>
          <w:szCs w:val="24"/>
        </w:rPr>
      </w:pPr>
      <w:bookmarkStart w:id="64" w:name="_Toc147604547"/>
      <w:r w:rsidRPr="004E5FA3">
        <w:rPr>
          <w:rFonts w:ascii="Lato" w:hAnsi="Lato"/>
          <w:b/>
          <w:color w:val="auto"/>
          <w:sz w:val="24"/>
          <w:szCs w:val="24"/>
        </w:rPr>
        <w:t>V.1. RESURSE STRATEGICE</w:t>
      </w:r>
      <w:bookmarkEnd w:id="64"/>
    </w:p>
    <w:p w:rsidR="004209AF" w:rsidRPr="004A042D" w:rsidRDefault="004209AF" w:rsidP="00C0632F">
      <w:pPr>
        <w:jc w:val="both"/>
        <w:rPr>
          <w:rFonts w:ascii="Lato" w:hAnsi="Lato"/>
          <w:lang w:val="ro-RO" w:eastAsia="ro-RO"/>
        </w:rPr>
      </w:pPr>
    </w:p>
    <w:p w:rsidR="004209AF" w:rsidRPr="004A042D" w:rsidRDefault="004E5FA3" w:rsidP="00C0632F">
      <w:pPr>
        <w:jc w:val="both"/>
        <w:rPr>
          <w:rFonts w:ascii="Lato" w:hAnsi="Lato"/>
          <w:lang w:val="ro-RO"/>
        </w:rPr>
      </w:pPr>
      <w:r>
        <w:rPr>
          <w:rFonts w:ascii="Lato" w:hAnsi="Lato"/>
          <w:lang w:val="ro-RO"/>
        </w:rPr>
        <w:tab/>
      </w:r>
      <w:r w:rsidR="004209AF" w:rsidRPr="004A042D">
        <w:rPr>
          <w:rFonts w:ascii="Lato" w:hAnsi="Lato"/>
          <w:lang w:val="ro-RO"/>
        </w:rPr>
        <w:t xml:space="preserve">Resursele strategice sunt reprezentate în primul rând de resursele umane, cadre didactice bine pregătire din punct de vedere profesional, preşcolarii şi părinţii acestora, comunitatea locală, etc. (beneficiarii direcţi şi indirecţi ai educaţiei).  </w:t>
      </w:r>
    </w:p>
    <w:p w:rsidR="004209AF" w:rsidRPr="004A042D" w:rsidRDefault="004209AF" w:rsidP="00C0632F">
      <w:pPr>
        <w:ind w:firstLine="720"/>
        <w:jc w:val="both"/>
        <w:rPr>
          <w:rFonts w:ascii="Lato" w:hAnsi="Lato"/>
          <w:lang w:val="ro-RO"/>
        </w:rPr>
      </w:pPr>
      <w:r w:rsidRPr="004A042D">
        <w:rPr>
          <w:rFonts w:ascii="Lato" w:hAnsi="Lato"/>
          <w:lang w:val="ro-RO"/>
        </w:rPr>
        <w:t>Resursele materiale şi financiare, reprezentate de baza materială a grădiniţei şi resursele financiare disponibile pentru implementarea planului de dezvoltare instituţională.</w:t>
      </w:r>
    </w:p>
    <w:p w:rsidR="004209AF" w:rsidRPr="004A042D" w:rsidRDefault="004209AF" w:rsidP="00C0632F">
      <w:pPr>
        <w:jc w:val="both"/>
        <w:rPr>
          <w:rFonts w:ascii="Lato" w:hAnsi="Lato"/>
          <w:lang w:val="ro-RO"/>
        </w:rPr>
      </w:pPr>
    </w:p>
    <w:p w:rsidR="004209AF" w:rsidRPr="004A042D" w:rsidRDefault="004209AF" w:rsidP="00C0632F">
      <w:pPr>
        <w:jc w:val="both"/>
        <w:rPr>
          <w:rFonts w:ascii="Lato" w:hAnsi="Lato"/>
          <w:b/>
          <w:bCs/>
          <w:lang w:val="ro-RO"/>
        </w:rPr>
      </w:pPr>
      <w:r w:rsidRPr="004A042D">
        <w:rPr>
          <w:rFonts w:ascii="Lato" w:hAnsi="Lato"/>
          <w:b/>
          <w:bCs/>
          <w:lang w:val="ro-RO"/>
        </w:rPr>
        <w:t>RESURSE UMANE</w:t>
      </w:r>
    </w:p>
    <w:p w:rsidR="004209AF" w:rsidRPr="004E5FA3" w:rsidRDefault="004209AF" w:rsidP="00CD1611">
      <w:pPr>
        <w:pStyle w:val="ListParagraph"/>
        <w:numPr>
          <w:ilvl w:val="0"/>
          <w:numId w:val="12"/>
        </w:numPr>
        <w:spacing w:after="0" w:line="240" w:lineRule="auto"/>
        <w:jc w:val="both"/>
        <w:rPr>
          <w:rFonts w:ascii="Lato" w:hAnsi="Lato"/>
          <w:bCs/>
          <w:color w:val="auto"/>
          <w:sz w:val="24"/>
          <w:szCs w:val="24"/>
          <w:lang w:val="ro-RO"/>
        </w:rPr>
      </w:pPr>
      <w:r w:rsidRPr="004E5FA3">
        <w:rPr>
          <w:rFonts w:ascii="Lato" w:hAnsi="Lato"/>
          <w:bCs/>
          <w:color w:val="auto"/>
          <w:sz w:val="24"/>
          <w:szCs w:val="24"/>
          <w:lang w:val="ro-RO"/>
        </w:rPr>
        <w:t>Copii;</w:t>
      </w:r>
    </w:p>
    <w:p w:rsidR="004209AF" w:rsidRPr="004E5FA3" w:rsidRDefault="004209AF" w:rsidP="00CD1611">
      <w:pPr>
        <w:pStyle w:val="ListParagraph"/>
        <w:numPr>
          <w:ilvl w:val="0"/>
          <w:numId w:val="12"/>
        </w:numPr>
        <w:spacing w:after="0" w:line="240" w:lineRule="auto"/>
        <w:jc w:val="both"/>
        <w:rPr>
          <w:rFonts w:ascii="Lato" w:hAnsi="Lato"/>
          <w:bCs/>
          <w:color w:val="auto"/>
          <w:sz w:val="24"/>
          <w:szCs w:val="24"/>
          <w:lang w:val="ro-RO"/>
        </w:rPr>
      </w:pPr>
      <w:r w:rsidRPr="004E5FA3">
        <w:rPr>
          <w:rFonts w:ascii="Lato" w:hAnsi="Lato"/>
          <w:bCs/>
          <w:color w:val="auto"/>
          <w:sz w:val="24"/>
          <w:szCs w:val="24"/>
          <w:lang w:val="ro-RO"/>
        </w:rPr>
        <w:t>Personal didactic, didactic auxiliar si nedidactic;</w:t>
      </w:r>
    </w:p>
    <w:p w:rsidR="004209AF" w:rsidRDefault="004209AF" w:rsidP="00CD1611">
      <w:pPr>
        <w:pStyle w:val="ListParagraph"/>
        <w:numPr>
          <w:ilvl w:val="0"/>
          <w:numId w:val="12"/>
        </w:numPr>
        <w:spacing w:after="0" w:line="240" w:lineRule="auto"/>
        <w:jc w:val="both"/>
        <w:rPr>
          <w:rFonts w:ascii="Lato" w:hAnsi="Lato"/>
          <w:bCs/>
          <w:color w:val="auto"/>
          <w:sz w:val="24"/>
          <w:szCs w:val="24"/>
          <w:lang w:val="ro-RO"/>
        </w:rPr>
      </w:pPr>
      <w:r w:rsidRPr="004E5FA3">
        <w:rPr>
          <w:rFonts w:ascii="Lato" w:hAnsi="Lato"/>
          <w:bCs/>
          <w:color w:val="auto"/>
          <w:sz w:val="24"/>
          <w:szCs w:val="24"/>
          <w:lang w:val="ro-RO"/>
        </w:rPr>
        <w:t>Părinţi.</w:t>
      </w:r>
    </w:p>
    <w:p w:rsidR="004E5FA3" w:rsidRPr="004E5FA3" w:rsidRDefault="004E5FA3" w:rsidP="00C0632F">
      <w:pPr>
        <w:pStyle w:val="ListParagraph"/>
        <w:spacing w:after="0" w:line="240" w:lineRule="auto"/>
        <w:jc w:val="both"/>
        <w:rPr>
          <w:rFonts w:ascii="Lato" w:hAnsi="Lato"/>
          <w:bCs/>
          <w:color w:val="auto"/>
          <w:sz w:val="24"/>
          <w:szCs w:val="24"/>
          <w:lang w:val="ro-RO"/>
        </w:rPr>
      </w:pPr>
    </w:p>
    <w:p w:rsidR="004209AF" w:rsidRPr="004A042D" w:rsidRDefault="004209AF" w:rsidP="00C0632F">
      <w:pPr>
        <w:jc w:val="both"/>
        <w:rPr>
          <w:rFonts w:ascii="Lato" w:hAnsi="Lato"/>
          <w:b/>
          <w:bCs/>
          <w:lang w:val="ro-RO"/>
        </w:rPr>
      </w:pPr>
      <w:r w:rsidRPr="004A042D">
        <w:rPr>
          <w:rFonts w:ascii="Lato" w:hAnsi="Lato"/>
          <w:b/>
          <w:bCs/>
          <w:lang w:val="ro-RO"/>
        </w:rPr>
        <w:t>RESURSE MATERIALE ȘI FINANCIARE</w:t>
      </w:r>
    </w:p>
    <w:p w:rsidR="004209AF" w:rsidRPr="004E5FA3" w:rsidRDefault="004209AF" w:rsidP="00CD1611">
      <w:pPr>
        <w:pStyle w:val="ListParagraph"/>
        <w:numPr>
          <w:ilvl w:val="0"/>
          <w:numId w:val="13"/>
        </w:numPr>
        <w:spacing w:after="0"/>
        <w:jc w:val="both"/>
        <w:rPr>
          <w:rFonts w:ascii="Lato" w:hAnsi="Lato"/>
          <w:b/>
          <w:bCs/>
          <w:color w:val="auto"/>
          <w:sz w:val="24"/>
          <w:szCs w:val="24"/>
          <w:lang w:val="ro-RO"/>
        </w:rPr>
      </w:pPr>
      <w:r w:rsidRPr="004E5FA3">
        <w:rPr>
          <w:rFonts w:ascii="Lato" w:hAnsi="Lato"/>
          <w:bCs/>
          <w:color w:val="auto"/>
          <w:sz w:val="24"/>
          <w:szCs w:val="24"/>
          <w:lang w:val="ro-RO"/>
        </w:rPr>
        <w:t>Bugetul grădiniței;</w:t>
      </w:r>
    </w:p>
    <w:p w:rsidR="004209AF" w:rsidRPr="004E5FA3" w:rsidRDefault="004209AF" w:rsidP="00CD1611">
      <w:pPr>
        <w:pStyle w:val="ListParagraph"/>
        <w:numPr>
          <w:ilvl w:val="0"/>
          <w:numId w:val="13"/>
        </w:numPr>
        <w:spacing w:after="0"/>
        <w:jc w:val="both"/>
        <w:rPr>
          <w:rFonts w:ascii="Lato" w:hAnsi="Lato"/>
          <w:b/>
          <w:bCs/>
          <w:color w:val="auto"/>
          <w:sz w:val="24"/>
          <w:szCs w:val="24"/>
          <w:lang w:val="ro-RO"/>
        </w:rPr>
      </w:pPr>
      <w:r w:rsidRPr="004E5FA3">
        <w:rPr>
          <w:rFonts w:ascii="Lato" w:hAnsi="Lato"/>
          <w:bCs/>
          <w:color w:val="auto"/>
          <w:sz w:val="24"/>
          <w:szCs w:val="24"/>
          <w:lang w:val="ro-RO"/>
        </w:rPr>
        <w:t>Săli de grupă dotate și amenajate la standarde superioare;</w:t>
      </w:r>
    </w:p>
    <w:p w:rsidR="004209AF" w:rsidRPr="004E5FA3" w:rsidRDefault="004209AF" w:rsidP="00CD1611">
      <w:pPr>
        <w:pStyle w:val="ListParagraph"/>
        <w:numPr>
          <w:ilvl w:val="0"/>
          <w:numId w:val="13"/>
        </w:numPr>
        <w:spacing w:after="0"/>
        <w:jc w:val="both"/>
        <w:rPr>
          <w:rFonts w:ascii="Lato" w:hAnsi="Lato"/>
          <w:b/>
          <w:bCs/>
          <w:color w:val="auto"/>
          <w:sz w:val="24"/>
          <w:szCs w:val="24"/>
          <w:lang w:val="ro-RO"/>
        </w:rPr>
      </w:pPr>
      <w:r w:rsidRPr="004E5FA3">
        <w:rPr>
          <w:rFonts w:ascii="Lato" w:hAnsi="Lato"/>
          <w:bCs/>
          <w:color w:val="auto"/>
          <w:sz w:val="24"/>
          <w:szCs w:val="24"/>
          <w:lang w:val="ro-RO"/>
        </w:rPr>
        <w:t>Sală de mese;</w:t>
      </w:r>
    </w:p>
    <w:p w:rsidR="004209AF" w:rsidRPr="004E5FA3" w:rsidRDefault="004209AF" w:rsidP="00CD1611">
      <w:pPr>
        <w:pStyle w:val="ListParagraph"/>
        <w:numPr>
          <w:ilvl w:val="0"/>
          <w:numId w:val="13"/>
        </w:numPr>
        <w:spacing w:after="0"/>
        <w:jc w:val="both"/>
        <w:rPr>
          <w:rFonts w:ascii="Lato" w:hAnsi="Lato"/>
          <w:b/>
          <w:bCs/>
          <w:color w:val="auto"/>
          <w:sz w:val="24"/>
          <w:szCs w:val="24"/>
          <w:lang w:val="ro-RO"/>
        </w:rPr>
      </w:pPr>
      <w:r w:rsidRPr="004E5FA3">
        <w:rPr>
          <w:rFonts w:ascii="Lato" w:hAnsi="Lato"/>
          <w:bCs/>
          <w:color w:val="auto"/>
          <w:sz w:val="24"/>
          <w:szCs w:val="24"/>
          <w:lang w:val="ro-RO"/>
        </w:rPr>
        <w:t>Cabinet medical;</w:t>
      </w:r>
    </w:p>
    <w:p w:rsidR="004209AF" w:rsidRPr="004E5FA3" w:rsidRDefault="004209AF" w:rsidP="00CD1611">
      <w:pPr>
        <w:pStyle w:val="ListParagraph"/>
        <w:numPr>
          <w:ilvl w:val="0"/>
          <w:numId w:val="13"/>
        </w:numPr>
        <w:spacing w:after="0"/>
        <w:jc w:val="both"/>
        <w:rPr>
          <w:rFonts w:ascii="Lato" w:hAnsi="Lato"/>
          <w:b/>
          <w:bCs/>
          <w:color w:val="auto"/>
          <w:sz w:val="24"/>
          <w:szCs w:val="24"/>
          <w:lang w:val="ro-RO"/>
        </w:rPr>
      </w:pPr>
      <w:r w:rsidRPr="004E5FA3">
        <w:rPr>
          <w:rFonts w:ascii="Lato" w:hAnsi="Lato"/>
          <w:bCs/>
          <w:color w:val="auto"/>
          <w:sz w:val="24"/>
          <w:szCs w:val="24"/>
          <w:lang w:val="ro-RO"/>
        </w:rPr>
        <w:t>Izolator medical;</w:t>
      </w:r>
    </w:p>
    <w:p w:rsidR="004209AF" w:rsidRPr="004E5FA3" w:rsidRDefault="004209AF" w:rsidP="00CD1611">
      <w:pPr>
        <w:pStyle w:val="ListParagraph"/>
        <w:numPr>
          <w:ilvl w:val="0"/>
          <w:numId w:val="13"/>
        </w:numPr>
        <w:spacing w:after="0"/>
        <w:jc w:val="both"/>
        <w:rPr>
          <w:rFonts w:ascii="Lato" w:hAnsi="Lato"/>
          <w:b/>
          <w:bCs/>
          <w:color w:val="auto"/>
          <w:sz w:val="24"/>
          <w:szCs w:val="24"/>
          <w:lang w:val="ro-RO"/>
        </w:rPr>
      </w:pPr>
      <w:r w:rsidRPr="004E5FA3">
        <w:rPr>
          <w:rFonts w:ascii="Lato" w:hAnsi="Lato"/>
          <w:bCs/>
          <w:color w:val="auto"/>
          <w:sz w:val="24"/>
          <w:szCs w:val="24"/>
          <w:lang w:val="ro-RO"/>
        </w:rPr>
        <w:t>Sală de cult, folosită la festivități;</w:t>
      </w:r>
    </w:p>
    <w:p w:rsidR="004209AF" w:rsidRPr="002C61D1" w:rsidRDefault="004209AF" w:rsidP="002C61D1">
      <w:pPr>
        <w:pStyle w:val="ListParagraph"/>
        <w:numPr>
          <w:ilvl w:val="0"/>
          <w:numId w:val="13"/>
        </w:numPr>
        <w:spacing w:after="0"/>
        <w:jc w:val="both"/>
        <w:rPr>
          <w:rFonts w:ascii="Lato" w:hAnsi="Lato"/>
          <w:b/>
          <w:bCs/>
          <w:color w:val="auto"/>
          <w:sz w:val="24"/>
          <w:szCs w:val="24"/>
          <w:lang w:val="ro-RO"/>
        </w:rPr>
      </w:pPr>
      <w:r w:rsidRPr="004E5FA3">
        <w:rPr>
          <w:rFonts w:ascii="Lato" w:hAnsi="Lato"/>
          <w:bCs/>
          <w:color w:val="auto"/>
          <w:sz w:val="24"/>
          <w:szCs w:val="24"/>
          <w:lang w:val="ro-RO"/>
        </w:rPr>
        <w:t>Spaţiul de joacă amenajat în curtea grădiniţei;</w:t>
      </w:r>
    </w:p>
    <w:p w:rsidR="004209AF" w:rsidRPr="004E5FA3" w:rsidRDefault="004209AF" w:rsidP="00CD1611">
      <w:pPr>
        <w:pStyle w:val="ListParagraph"/>
        <w:numPr>
          <w:ilvl w:val="0"/>
          <w:numId w:val="13"/>
        </w:numPr>
        <w:spacing w:after="0"/>
        <w:jc w:val="both"/>
        <w:rPr>
          <w:rFonts w:ascii="Lato" w:hAnsi="Lato"/>
          <w:b/>
          <w:bCs/>
          <w:color w:val="auto"/>
          <w:sz w:val="24"/>
          <w:szCs w:val="24"/>
          <w:lang w:val="ro-RO"/>
        </w:rPr>
      </w:pPr>
      <w:r w:rsidRPr="004E5FA3">
        <w:rPr>
          <w:rFonts w:ascii="Lato" w:hAnsi="Lato"/>
          <w:bCs/>
          <w:color w:val="auto"/>
          <w:sz w:val="24"/>
          <w:szCs w:val="24"/>
          <w:lang w:val="ro-RO"/>
        </w:rPr>
        <w:t xml:space="preserve">Spațiu </w:t>
      </w:r>
      <w:r w:rsidR="00A83887">
        <w:rPr>
          <w:rFonts w:ascii="Lato" w:hAnsi="Lato"/>
          <w:bCs/>
          <w:color w:val="auto"/>
          <w:sz w:val="24"/>
          <w:szCs w:val="24"/>
          <w:lang w:val="ro-RO"/>
        </w:rPr>
        <w:t xml:space="preserve">destinat </w:t>
      </w:r>
      <w:r w:rsidRPr="004E5FA3">
        <w:rPr>
          <w:rFonts w:ascii="Lato" w:hAnsi="Lato"/>
          <w:bCs/>
          <w:color w:val="auto"/>
          <w:sz w:val="24"/>
          <w:szCs w:val="24"/>
          <w:lang w:val="ro-RO"/>
        </w:rPr>
        <w:t xml:space="preserve"> metrialelor de curățenie;</w:t>
      </w:r>
    </w:p>
    <w:p w:rsidR="004209AF" w:rsidRPr="004E5FA3" w:rsidRDefault="004209AF" w:rsidP="00CD1611">
      <w:pPr>
        <w:pStyle w:val="ListParagraph"/>
        <w:numPr>
          <w:ilvl w:val="0"/>
          <w:numId w:val="13"/>
        </w:numPr>
        <w:spacing w:after="0"/>
        <w:jc w:val="both"/>
        <w:rPr>
          <w:rFonts w:ascii="Lato" w:hAnsi="Lato"/>
          <w:b/>
          <w:bCs/>
          <w:color w:val="auto"/>
          <w:sz w:val="24"/>
          <w:szCs w:val="24"/>
          <w:lang w:val="ro-RO"/>
        </w:rPr>
      </w:pPr>
      <w:r w:rsidRPr="004E5FA3">
        <w:rPr>
          <w:rFonts w:ascii="Lato" w:hAnsi="Lato"/>
          <w:bCs/>
          <w:color w:val="auto"/>
          <w:sz w:val="24"/>
          <w:szCs w:val="24"/>
          <w:lang w:val="ro-RO"/>
        </w:rPr>
        <w:t>Spațiu destinat echipei manageriale;</w:t>
      </w:r>
    </w:p>
    <w:p w:rsidR="004209AF" w:rsidRPr="004E5FA3" w:rsidRDefault="004209AF" w:rsidP="00CD1611">
      <w:pPr>
        <w:pStyle w:val="ListParagraph"/>
        <w:numPr>
          <w:ilvl w:val="0"/>
          <w:numId w:val="13"/>
        </w:numPr>
        <w:spacing w:after="0"/>
        <w:jc w:val="both"/>
        <w:rPr>
          <w:rFonts w:ascii="Lato" w:hAnsi="Lato"/>
          <w:b/>
          <w:bCs/>
          <w:color w:val="auto"/>
          <w:sz w:val="24"/>
          <w:szCs w:val="24"/>
          <w:lang w:val="ro-RO"/>
        </w:rPr>
      </w:pPr>
      <w:r w:rsidRPr="004E5FA3">
        <w:rPr>
          <w:rFonts w:ascii="Lato" w:hAnsi="Lato"/>
          <w:bCs/>
          <w:color w:val="auto"/>
          <w:sz w:val="24"/>
          <w:szCs w:val="24"/>
          <w:lang w:val="ro-RO"/>
        </w:rPr>
        <w:t>Spațiu destinat serviciului financiar și administrativ;</w:t>
      </w:r>
    </w:p>
    <w:p w:rsidR="004209AF" w:rsidRPr="004E5FA3" w:rsidRDefault="004209AF" w:rsidP="00CD1611">
      <w:pPr>
        <w:pStyle w:val="ListParagraph"/>
        <w:numPr>
          <w:ilvl w:val="0"/>
          <w:numId w:val="13"/>
        </w:numPr>
        <w:spacing w:after="0"/>
        <w:jc w:val="both"/>
        <w:rPr>
          <w:rFonts w:ascii="Lato" w:hAnsi="Lato"/>
          <w:b/>
          <w:bCs/>
          <w:color w:val="auto"/>
          <w:sz w:val="24"/>
          <w:szCs w:val="24"/>
          <w:lang w:val="ro-RO"/>
        </w:rPr>
      </w:pPr>
      <w:r w:rsidRPr="004E5FA3">
        <w:rPr>
          <w:rFonts w:ascii="Lato" w:hAnsi="Lato"/>
          <w:bCs/>
          <w:color w:val="auto"/>
          <w:sz w:val="24"/>
          <w:szCs w:val="24"/>
          <w:lang w:val="ro-RO"/>
        </w:rPr>
        <w:t>Spațiu destinat blocului alimentar;</w:t>
      </w:r>
    </w:p>
    <w:p w:rsidR="004209AF" w:rsidRPr="004E5FA3" w:rsidRDefault="004209AF" w:rsidP="00CD1611">
      <w:pPr>
        <w:pStyle w:val="ListParagraph"/>
        <w:numPr>
          <w:ilvl w:val="0"/>
          <w:numId w:val="13"/>
        </w:numPr>
        <w:spacing w:after="0"/>
        <w:jc w:val="both"/>
        <w:rPr>
          <w:rFonts w:ascii="Lato" w:hAnsi="Lato"/>
          <w:b/>
          <w:bCs/>
          <w:color w:val="auto"/>
          <w:sz w:val="24"/>
          <w:szCs w:val="24"/>
          <w:lang w:val="ro-RO"/>
        </w:rPr>
      </w:pPr>
      <w:r w:rsidRPr="004E5FA3">
        <w:rPr>
          <w:rFonts w:ascii="Lato" w:hAnsi="Lato"/>
          <w:bCs/>
          <w:color w:val="auto"/>
          <w:sz w:val="24"/>
          <w:szCs w:val="24"/>
          <w:lang w:val="ro-RO"/>
        </w:rPr>
        <w:t>Grupuri sanitare;</w:t>
      </w:r>
    </w:p>
    <w:p w:rsidR="004209AF" w:rsidRPr="004E5FA3" w:rsidRDefault="004209AF" w:rsidP="00CD1611">
      <w:pPr>
        <w:pStyle w:val="ListParagraph"/>
        <w:numPr>
          <w:ilvl w:val="0"/>
          <w:numId w:val="13"/>
        </w:numPr>
        <w:spacing w:after="0"/>
        <w:jc w:val="both"/>
        <w:rPr>
          <w:rFonts w:ascii="Lato" w:hAnsi="Lato"/>
          <w:b/>
          <w:bCs/>
          <w:iCs/>
          <w:color w:val="auto"/>
          <w:sz w:val="24"/>
          <w:szCs w:val="24"/>
          <w:lang w:val="ro-RO"/>
        </w:rPr>
      </w:pPr>
      <w:r w:rsidRPr="004E5FA3">
        <w:rPr>
          <w:rFonts w:ascii="Lato" w:hAnsi="Lato"/>
          <w:bCs/>
          <w:iCs/>
          <w:color w:val="auto"/>
          <w:sz w:val="24"/>
          <w:szCs w:val="24"/>
          <w:lang w:val="ro-RO"/>
        </w:rPr>
        <w:lastRenderedPageBreak/>
        <w:t>Mijloace tehnice, precum: calculator, imprimantă, copiator, video, retroproiector, sistem audio, camere video exterior.</w:t>
      </w:r>
    </w:p>
    <w:p w:rsidR="004E5FA3" w:rsidRDefault="004E5FA3" w:rsidP="00C0632F">
      <w:pPr>
        <w:jc w:val="both"/>
        <w:rPr>
          <w:rFonts w:ascii="Lato" w:hAnsi="Lato"/>
          <w:b/>
          <w:bCs/>
          <w:iCs/>
          <w:lang w:val="ro-RO"/>
        </w:rPr>
      </w:pPr>
      <w:bookmarkStart w:id="65" w:name="_GoBack"/>
      <w:bookmarkEnd w:id="65"/>
    </w:p>
    <w:p w:rsidR="00962529" w:rsidRPr="004E5FA3" w:rsidRDefault="00962529" w:rsidP="00C0632F">
      <w:pPr>
        <w:jc w:val="both"/>
        <w:rPr>
          <w:rFonts w:ascii="Lato" w:hAnsi="Lato"/>
          <w:b/>
          <w:bCs/>
          <w:iCs/>
          <w:lang w:val="ro-RO"/>
        </w:rPr>
      </w:pPr>
    </w:p>
    <w:p w:rsidR="004209AF" w:rsidRPr="004A042D" w:rsidRDefault="004209AF" w:rsidP="00C0632F">
      <w:pPr>
        <w:jc w:val="both"/>
        <w:rPr>
          <w:rFonts w:ascii="Lato" w:hAnsi="Lato"/>
          <w:bCs/>
          <w:lang w:val="ro-RO"/>
        </w:rPr>
      </w:pPr>
      <w:r w:rsidRPr="004A042D">
        <w:rPr>
          <w:rFonts w:ascii="Lato" w:hAnsi="Lato"/>
          <w:b/>
          <w:bCs/>
          <w:lang w:val="ro-RO"/>
        </w:rPr>
        <w:t>RESURSE INFORMAŢIONALE</w:t>
      </w:r>
      <w:r w:rsidRPr="004A042D">
        <w:rPr>
          <w:rFonts w:ascii="Lato" w:hAnsi="Lato"/>
          <w:bCs/>
          <w:lang w:val="ro-RO"/>
        </w:rPr>
        <w:t xml:space="preserve"> </w:t>
      </w:r>
    </w:p>
    <w:p w:rsidR="004209AF" w:rsidRPr="004E5FA3" w:rsidRDefault="004209AF" w:rsidP="00CD1611">
      <w:pPr>
        <w:pStyle w:val="ListParagraph"/>
        <w:numPr>
          <w:ilvl w:val="0"/>
          <w:numId w:val="14"/>
        </w:numPr>
        <w:spacing w:after="0"/>
        <w:jc w:val="both"/>
        <w:rPr>
          <w:rFonts w:ascii="Lato" w:hAnsi="Lato"/>
          <w:bCs/>
          <w:iCs/>
          <w:color w:val="auto"/>
          <w:sz w:val="24"/>
          <w:szCs w:val="24"/>
          <w:lang w:val="ro-RO"/>
        </w:rPr>
      </w:pPr>
      <w:r w:rsidRPr="004E5FA3">
        <w:rPr>
          <w:rFonts w:ascii="Lato" w:hAnsi="Lato"/>
          <w:bCs/>
          <w:iCs/>
          <w:color w:val="auto"/>
          <w:sz w:val="24"/>
          <w:szCs w:val="24"/>
          <w:lang w:val="ro-RO"/>
        </w:rPr>
        <w:t>Materiale didactice existente;</w:t>
      </w:r>
    </w:p>
    <w:p w:rsidR="004209AF" w:rsidRPr="004E5FA3" w:rsidRDefault="004209AF" w:rsidP="00CD1611">
      <w:pPr>
        <w:pStyle w:val="ListParagraph"/>
        <w:numPr>
          <w:ilvl w:val="0"/>
          <w:numId w:val="14"/>
        </w:numPr>
        <w:spacing w:after="0"/>
        <w:jc w:val="both"/>
        <w:rPr>
          <w:rFonts w:ascii="Lato" w:hAnsi="Lato"/>
          <w:bCs/>
          <w:iCs/>
          <w:color w:val="auto"/>
          <w:sz w:val="24"/>
          <w:szCs w:val="24"/>
          <w:lang w:val="ro-RO"/>
        </w:rPr>
      </w:pPr>
      <w:r w:rsidRPr="004E5FA3">
        <w:rPr>
          <w:rFonts w:ascii="Lato" w:hAnsi="Lato"/>
          <w:bCs/>
          <w:iCs/>
          <w:color w:val="auto"/>
          <w:sz w:val="24"/>
          <w:szCs w:val="24"/>
          <w:lang w:val="ro-RO"/>
        </w:rPr>
        <w:t>Materiale didactice confecţionate de către cadrele didactice;</w:t>
      </w:r>
    </w:p>
    <w:p w:rsidR="004209AF" w:rsidRPr="004E5FA3" w:rsidRDefault="004209AF" w:rsidP="00CD1611">
      <w:pPr>
        <w:pStyle w:val="ListParagraph"/>
        <w:numPr>
          <w:ilvl w:val="0"/>
          <w:numId w:val="14"/>
        </w:numPr>
        <w:spacing w:after="0"/>
        <w:jc w:val="both"/>
        <w:rPr>
          <w:rFonts w:ascii="Lato" w:hAnsi="Lato"/>
          <w:bCs/>
          <w:iCs/>
          <w:color w:val="auto"/>
          <w:sz w:val="24"/>
          <w:szCs w:val="24"/>
          <w:lang w:val="ro-RO"/>
        </w:rPr>
      </w:pPr>
      <w:r w:rsidRPr="004E5FA3">
        <w:rPr>
          <w:rFonts w:ascii="Lato" w:hAnsi="Lato"/>
          <w:bCs/>
          <w:iCs/>
          <w:color w:val="auto"/>
          <w:sz w:val="24"/>
          <w:szCs w:val="24"/>
          <w:lang w:val="ro-RO"/>
        </w:rPr>
        <w:t>Minibibliotecă cu cărți pentru copii, în  fiecare sală de grupă;</w:t>
      </w:r>
    </w:p>
    <w:p w:rsidR="004209AF" w:rsidRPr="004E5FA3" w:rsidRDefault="004209AF" w:rsidP="00CD1611">
      <w:pPr>
        <w:pStyle w:val="ListParagraph"/>
        <w:numPr>
          <w:ilvl w:val="0"/>
          <w:numId w:val="14"/>
        </w:numPr>
        <w:spacing w:after="0"/>
        <w:jc w:val="both"/>
        <w:rPr>
          <w:rFonts w:ascii="Lato" w:hAnsi="Lato"/>
          <w:bCs/>
          <w:iCs/>
          <w:color w:val="auto"/>
          <w:sz w:val="24"/>
          <w:szCs w:val="24"/>
          <w:lang w:val="ro-RO"/>
        </w:rPr>
      </w:pPr>
      <w:r w:rsidRPr="004E5FA3">
        <w:rPr>
          <w:rFonts w:ascii="Lato" w:hAnsi="Lato"/>
          <w:bCs/>
          <w:iCs/>
          <w:color w:val="auto"/>
          <w:sz w:val="24"/>
          <w:szCs w:val="24"/>
          <w:lang w:val="ro-RO"/>
        </w:rPr>
        <w:t>Accesorii pentru jocuri de creație și jocuri de grup;</w:t>
      </w:r>
    </w:p>
    <w:p w:rsidR="004209AF" w:rsidRPr="004E5FA3" w:rsidRDefault="004209AF" w:rsidP="00CD1611">
      <w:pPr>
        <w:pStyle w:val="ListParagraph"/>
        <w:numPr>
          <w:ilvl w:val="0"/>
          <w:numId w:val="14"/>
        </w:numPr>
        <w:spacing w:after="0"/>
        <w:jc w:val="both"/>
        <w:rPr>
          <w:rFonts w:ascii="Lato" w:hAnsi="Lato"/>
          <w:bCs/>
          <w:iCs/>
          <w:color w:val="auto"/>
          <w:sz w:val="24"/>
          <w:szCs w:val="24"/>
          <w:lang w:val="ro-RO"/>
        </w:rPr>
      </w:pPr>
      <w:r w:rsidRPr="004E5FA3">
        <w:rPr>
          <w:rFonts w:ascii="Lato" w:hAnsi="Lato"/>
          <w:bCs/>
          <w:iCs/>
          <w:color w:val="auto"/>
          <w:sz w:val="24"/>
          <w:szCs w:val="24"/>
          <w:lang w:val="ro-RO"/>
        </w:rPr>
        <w:t>Jucării specifice grupei de preșcolari;</w:t>
      </w:r>
    </w:p>
    <w:p w:rsidR="004209AF" w:rsidRDefault="004209AF" w:rsidP="00CD1611">
      <w:pPr>
        <w:pStyle w:val="ListParagraph"/>
        <w:numPr>
          <w:ilvl w:val="0"/>
          <w:numId w:val="14"/>
        </w:numPr>
        <w:spacing w:after="0"/>
        <w:jc w:val="both"/>
        <w:rPr>
          <w:rFonts w:ascii="Lato" w:hAnsi="Lato"/>
          <w:bCs/>
          <w:iCs/>
          <w:color w:val="auto"/>
          <w:sz w:val="24"/>
          <w:szCs w:val="24"/>
          <w:lang w:val="ro-RO"/>
        </w:rPr>
      </w:pPr>
      <w:r w:rsidRPr="004E5FA3">
        <w:rPr>
          <w:rFonts w:ascii="Lato" w:hAnsi="Lato"/>
          <w:bCs/>
          <w:iCs/>
          <w:color w:val="auto"/>
          <w:sz w:val="24"/>
          <w:szCs w:val="24"/>
          <w:lang w:val="ro-RO"/>
        </w:rPr>
        <w:t>Fondul de carte al bibliotecii.</w:t>
      </w:r>
    </w:p>
    <w:p w:rsidR="004E5FA3" w:rsidRPr="004E5FA3" w:rsidRDefault="004E5FA3" w:rsidP="00C0632F">
      <w:pPr>
        <w:pStyle w:val="ListParagraph"/>
        <w:spacing w:after="0"/>
        <w:jc w:val="both"/>
        <w:rPr>
          <w:rFonts w:ascii="Lato" w:hAnsi="Lato"/>
          <w:bCs/>
          <w:iCs/>
          <w:color w:val="auto"/>
          <w:sz w:val="24"/>
          <w:szCs w:val="24"/>
          <w:lang w:val="ro-RO"/>
        </w:rPr>
      </w:pPr>
    </w:p>
    <w:p w:rsidR="004209AF" w:rsidRPr="004A042D" w:rsidRDefault="004209AF" w:rsidP="00C0632F">
      <w:pPr>
        <w:jc w:val="both"/>
        <w:rPr>
          <w:rFonts w:ascii="Lato" w:hAnsi="Lato"/>
          <w:b/>
          <w:bCs/>
          <w:lang w:val="ro-RO"/>
        </w:rPr>
      </w:pPr>
      <w:r w:rsidRPr="004A042D">
        <w:rPr>
          <w:rFonts w:ascii="Lato" w:hAnsi="Lato"/>
          <w:b/>
          <w:bCs/>
          <w:lang w:val="ro-RO"/>
        </w:rPr>
        <w:t>RESURSE DE TIMP</w:t>
      </w:r>
    </w:p>
    <w:p w:rsidR="004209AF" w:rsidRPr="004E5FA3" w:rsidRDefault="004209AF" w:rsidP="00CD1611">
      <w:pPr>
        <w:pStyle w:val="ListParagraph"/>
        <w:numPr>
          <w:ilvl w:val="0"/>
          <w:numId w:val="15"/>
        </w:numPr>
        <w:spacing w:after="0" w:line="240" w:lineRule="auto"/>
        <w:jc w:val="both"/>
        <w:rPr>
          <w:rFonts w:ascii="Lato" w:hAnsi="Lato"/>
          <w:bCs/>
          <w:iCs/>
          <w:color w:val="auto"/>
          <w:sz w:val="24"/>
          <w:szCs w:val="24"/>
          <w:lang w:val="ro-RO"/>
        </w:rPr>
      </w:pPr>
      <w:r w:rsidRPr="004E5FA3">
        <w:rPr>
          <w:rFonts w:ascii="Lato" w:hAnsi="Lato"/>
          <w:bCs/>
          <w:iCs/>
          <w:color w:val="auto"/>
          <w:sz w:val="24"/>
          <w:szCs w:val="24"/>
          <w:lang w:val="ro-RO"/>
        </w:rPr>
        <w:t>Timpul alocat de norma didactică în cadrul activităţilor;</w:t>
      </w:r>
    </w:p>
    <w:p w:rsidR="004209AF" w:rsidRPr="004E5FA3" w:rsidRDefault="004209AF" w:rsidP="00CD1611">
      <w:pPr>
        <w:pStyle w:val="ListParagraph"/>
        <w:numPr>
          <w:ilvl w:val="0"/>
          <w:numId w:val="15"/>
        </w:numPr>
        <w:spacing w:after="0" w:line="240" w:lineRule="auto"/>
        <w:jc w:val="both"/>
        <w:rPr>
          <w:rFonts w:ascii="Lato" w:hAnsi="Lato"/>
          <w:bCs/>
          <w:iCs/>
          <w:color w:val="auto"/>
          <w:sz w:val="24"/>
          <w:szCs w:val="24"/>
          <w:lang w:val="ro-RO"/>
        </w:rPr>
      </w:pPr>
      <w:r w:rsidRPr="004E5FA3">
        <w:rPr>
          <w:rFonts w:ascii="Lato" w:hAnsi="Lato"/>
          <w:bCs/>
          <w:iCs/>
          <w:color w:val="auto"/>
          <w:sz w:val="24"/>
          <w:szCs w:val="24"/>
          <w:lang w:val="ro-RO"/>
        </w:rPr>
        <w:t>Timpul alocat în afara programului de lucru, în funcţie de necesităţi.</w:t>
      </w:r>
    </w:p>
    <w:p w:rsidR="004E5FA3" w:rsidRPr="004A042D" w:rsidRDefault="004E5FA3" w:rsidP="00C0632F">
      <w:pPr>
        <w:jc w:val="both"/>
        <w:rPr>
          <w:rFonts w:ascii="Lato" w:hAnsi="Lato"/>
          <w:bCs/>
          <w:iCs/>
          <w:lang w:val="ro-RO"/>
        </w:rPr>
      </w:pPr>
    </w:p>
    <w:p w:rsidR="004209AF" w:rsidRPr="004A042D" w:rsidRDefault="004209AF" w:rsidP="00C0632F">
      <w:pPr>
        <w:jc w:val="both"/>
        <w:rPr>
          <w:rFonts w:ascii="Lato" w:hAnsi="Lato"/>
          <w:b/>
          <w:bCs/>
          <w:lang w:val="ro-RO"/>
        </w:rPr>
      </w:pPr>
      <w:r w:rsidRPr="004A042D">
        <w:rPr>
          <w:rFonts w:ascii="Lato" w:hAnsi="Lato"/>
          <w:b/>
          <w:bCs/>
          <w:lang w:val="ro-RO"/>
        </w:rPr>
        <w:t>RESURSE DE AUTORITATE ȘI PUTERE</w:t>
      </w:r>
    </w:p>
    <w:p w:rsidR="004209AF" w:rsidRPr="004E5FA3" w:rsidRDefault="004209AF" w:rsidP="00CD1611">
      <w:pPr>
        <w:pStyle w:val="ListParagraph"/>
        <w:numPr>
          <w:ilvl w:val="0"/>
          <w:numId w:val="16"/>
        </w:numPr>
        <w:spacing w:after="0" w:line="240" w:lineRule="auto"/>
        <w:jc w:val="both"/>
        <w:rPr>
          <w:rFonts w:ascii="Lato" w:hAnsi="Lato"/>
          <w:bCs/>
          <w:color w:val="auto"/>
          <w:sz w:val="24"/>
          <w:szCs w:val="24"/>
          <w:lang w:val="ro-RO"/>
        </w:rPr>
      </w:pPr>
      <w:r w:rsidRPr="004E5FA3">
        <w:rPr>
          <w:rFonts w:ascii="Lato" w:hAnsi="Lato"/>
          <w:bCs/>
          <w:color w:val="auto"/>
          <w:sz w:val="24"/>
          <w:szCs w:val="24"/>
          <w:lang w:val="ro-RO"/>
        </w:rPr>
        <w:t>Inspectoratu Școlar;</w:t>
      </w:r>
    </w:p>
    <w:p w:rsidR="004209AF" w:rsidRPr="004E5FA3" w:rsidRDefault="004209AF" w:rsidP="00CD1611">
      <w:pPr>
        <w:pStyle w:val="ListParagraph"/>
        <w:numPr>
          <w:ilvl w:val="0"/>
          <w:numId w:val="16"/>
        </w:numPr>
        <w:spacing w:after="0" w:line="240" w:lineRule="auto"/>
        <w:jc w:val="both"/>
        <w:rPr>
          <w:rFonts w:ascii="Lato" w:hAnsi="Lato"/>
          <w:bCs/>
          <w:color w:val="auto"/>
          <w:sz w:val="24"/>
          <w:szCs w:val="24"/>
          <w:lang w:val="ro-RO"/>
        </w:rPr>
      </w:pPr>
      <w:r w:rsidRPr="004E5FA3">
        <w:rPr>
          <w:rFonts w:ascii="Lato" w:hAnsi="Lato"/>
          <w:color w:val="auto"/>
          <w:sz w:val="24"/>
          <w:szCs w:val="24"/>
          <w:lang w:val="ro-RO"/>
        </w:rPr>
        <w:t>Ministerul Educației;</w:t>
      </w:r>
    </w:p>
    <w:p w:rsidR="004209AF" w:rsidRPr="004E5FA3" w:rsidRDefault="004209AF" w:rsidP="00CD1611">
      <w:pPr>
        <w:pStyle w:val="ListParagraph"/>
        <w:numPr>
          <w:ilvl w:val="0"/>
          <w:numId w:val="16"/>
        </w:numPr>
        <w:spacing w:after="0" w:line="240" w:lineRule="auto"/>
        <w:jc w:val="both"/>
        <w:rPr>
          <w:rFonts w:ascii="Lato" w:hAnsi="Lato"/>
          <w:bCs/>
          <w:color w:val="auto"/>
          <w:sz w:val="24"/>
          <w:szCs w:val="24"/>
          <w:lang w:val="ro-RO"/>
        </w:rPr>
      </w:pPr>
      <w:r w:rsidRPr="004E5FA3">
        <w:rPr>
          <w:rFonts w:ascii="Lato" w:hAnsi="Lato"/>
          <w:color w:val="auto"/>
          <w:sz w:val="24"/>
          <w:szCs w:val="24"/>
          <w:lang w:val="ro-RO"/>
        </w:rPr>
        <w:t>Casa Corpului Didactic;</w:t>
      </w:r>
    </w:p>
    <w:p w:rsidR="004209AF" w:rsidRPr="004E5FA3" w:rsidRDefault="004209AF" w:rsidP="00CD1611">
      <w:pPr>
        <w:pStyle w:val="ListParagraph"/>
        <w:numPr>
          <w:ilvl w:val="0"/>
          <w:numId w:val="16"/>
        </w:numPr>
        <w:spacing w:after="0" w:line="240" w:lineRule="auto"/>
        <w:jc w:val="both"/>
        <w:rPr>
          <w:rFonts w:ascii="Lato" w:hAnsi="Lato"/>
          <w:bCs/>
          <w:color w:val="auto"/>
          <w:sz w:val="24"/>
          <w:szCs w:val="24"/>
          <w:lang w:val="ro-RO"/>
        </w:rPr>
      </w:pPr>
      <w:r w:rsidRPr="004E5FA3">
        <w:rPr>
          <w:rFonts w:ascii="Lato" w:hAnsi="Lato"/>
          <w:bCs/>
          <w:color w:val="auto"/>
          <w:sz w:val="24"/>
          <w:szCs w:val="24"/>
          <w:lang w:val="ro-RO"/>
        </w:rPr>
        <w:t>Consiliul de administratie;</w:t>
      </w:r>
    </w:p>
    <w:p w:rsidR="004209AF" w:rsidRDefault="004209AF" w:rsidP="00CD1611">
      <w:pPr>
        <w:pStyle w:val="ListParagraph"/>
        <w:numPr>
          <w:ilvl w:val="0"/>
          <w:numId w:val="16"/>
        </w:numPr>
        <w:spacing w:after="0" w:line="240" w:lineRule="auto"/>
        <w:jc w:val="both"/>
        <w:rPr>
          <w:rFonts w:ascii="Lato" w:hAnsi="Lato"/>
          <w:bCs/>
          <w:color w:val="auto"/>
          <w:sz w:val="24"/>
          <w:szCs w:val="24"/>
          <w:lang w:val="ro-RO"/>
        </w:rPr>
      </w:pPr>
      <w:r w:rsidRPr="004E5FA3">
        <w:rPr>
          <w:rFonts w:ascii="Lato" w:hAnsi="Lato"/>
          <w:bCs/>
          <w:color w:val="auto"/>
          <w:sz w:val="24"/>
          <w:szCs w:val="24"/>
          <w:lang w:val="ro-RO"/>
        </w:rPr>
        <w:t>Director.</w:t>
      </w:r>
    </w:p>
    <w:p w:rsidR="004E5FA3" w:rsidRPr="004E5FA3" w:rsidRDefault="004E5FA3" w:rsidP="00C0632F">
      <w:pPr>
        <w:pStyle w:val="ListParagraph"/>
        <w:spacing w:after="0" w:line="240" w:lineRule="auto"/>
        <w:jc w:val="both"/>
        <w:rPr>
          <w:rFonts w:ascii="Lato" w:hAnsi="Lato"/>
          <w:bCs/>
          <w:color w:val="auto"/>
          <w:sz w:val="24"/>
          <w:szCs w:val="24"/>
          <w:lang w:val="ro-RO"/>
        </w:rPr>
      </w:pPr>
    </w:p>
    <w:p w:rsidR="004209AF" w:rsidRPr="004E5FA3" w:rsidRDefault="004209AF" w:rsidP="00C0632F">
      <w:pPr>
        <w:pStyle w:val="Heading2"/>
        <w:jc w:val="both"/>
        <w:rPr>
          <w:rFonts w:ascii="Lato" w:hAnsi="Lato"/>
          <w:b/>
          <w:color w:val="auto"/>
          <w:sz w:val="24"/>
          <w:szCs w:val="24"/>
        </w:rPr>
      </w:pPr>
      <w:bookmarkStart w:id="66" w:name="_Toc56259822"/>
      <w:bookmarkStart w:id="67" w:name="_Toc147604548"/>
      <w:r w:rsidRPr="004E5FA3">
        <w:rPr>
          <w:rFonts w:ascii="Lato" w:eastAsia="Cambria" w:hAnsi="Lato"/>
          <w:b/>
          <w:color w:val="auto"/>
          <w:sz w:val="24"/>
          <w:szCs w:val="24"/>
        </w:rPr>
        <w:t xml:space="preserve">V.2. </w:t>
      </w:r>
      <w:r w:rsidRPr="004E5FA3">
        <w:rPr>
          <w:rFonts w:ascii="Lato" w:hAnsi="Lato"/>
          <w:b/>
          <w:color w:val="auto"/>
          <w:sz w:val="24"/>
          <w:szCs w:val="24"/>
        </w:rPr>
        <w:t>REZULTATE AŞTEPTATE</w:t>
      </w:r>
      <w:bookmarkEnd w:id="66"/>
      <w:bookmarkEnd w:id="67"/>
    </w:p>
    <w:p w:rsidR="004209AF" w:rsidRPr="004A042D" w:rsidRDefault="004209AF" w:rsidP="00C0632F">
      <w:pPr>
        <w:jc w:val="both"/>
        <w:rPr>
          <w:rFonts w:ascii="Lato" w:hAnsi="Lato"/>
          <w:lang w:val="ro-RO" w:eastAsia="ro-RO"/>
        </w:rPr>
      </w:pPr>
    </w:p>
    <w:p w:rsidR="004209AF" w:rsidRDefault="004209AF" w:rsidP="00C0632F">
      <w:pPr>
        <w:jc w:val="both"/>
        <w:rPr>
          <w:rFonts w:ascii="Lato" w:hAnsi="Lato"/>
          <w:b/>
          <w:lang w:val="ro-RO"/>
        </w:rPr>
      </w:pPr>
      <w:r w:rsidRPr="004A042D">
        <w:rPr>
          <w:rFonts w:ascii="Lato" w:hAnsi="Lato"/>
          <w:b/>
          <w:lang w:val="ro-RO"/>
        </w:rPr>
        <w:t>Rezultatele aşteptate vizează în principal:</w:t>
      </w:r>
    </w:p>
    <w:p w:rsidR="004E5FA3" w:rsidRPr="004A042D" w:rsidRDefault="004E5FA3" w:rsidP="00C0632F">
      <w:pPr>
        <w:jc w:val="both"/>
        <w:rPr>
          <w:rFonts w:ascii="Lato" w:hAnsi="Lato"/>
          <w:b/>
          <w:lang w:val="ro-RO"/>
        </w:rPr>
      </w:pPr>
    </w:p>
    <w:p w:rsidR="004209AF" w:rsidRPr="004E5FA3" w:rsidRDefault="004209AF" w:rsidP="00C0632F">
      <w:pPr>
        <w:pStyle w:val="NoSpacing"/>
        <w:jc w:val="both"/>
        <w:rPr>
          <w:rFonts w:ascii="Lato" w:hAnsi="Lato"/>
        </w:rPr>
      </w:pPr>
      <w:bookmarkStart w:id="68" w:name="_Hlk47189276"/>
      <w:r w:rsidRPr="004E5FA3">
        <w:rPr>
          <w:rFonts w:ascii="Lato" w:hAnsi="Lato"/>
        </w:rPr>
        <w:t xml:space="preserve">A) CURRICULUM </w:t>
      </w:r>
    </w:p>
    <w:p w:rsidR="004209AF" w:rsidRPr="004A042D" w:rsidRDefault="004209AF" w:rsidP="00CD1611">
      <w:pPr>
        <w:pStyle w:val="ListParagraph"/>
        <w:numPr>
          <w:ilvl w:val="0"/>
          <w:numId w:val="17"/>
        </w:numPr>
        <w:spacing w:after="0"/>
        <w:ind w:left="709"/>
        <w:jc w:val="both"/>
        <w:rPr>
          <w:rFonts w:ascii="Lato" w:hAnsi="Lato"/>
          <w:color w:val="auto"/>
          <w:sz w:val="24"/>
          <w:szCs w:val="24"/>
          <w:lang w:val="ro-RO"/>
        </w:rPr>
      </w:pPr>
      <w:r w:rsidRPr="004A042D">
        <w:rPr>
          <w:rFonts w:ascii="Lato" w:hAnsi="Lato"/>
          <w:color w:val="auto"/>
          <w:sz w:val="24"/>
          <w:szCs w:val="24"/>
          <w:lang w:val="ro-RO"/>
        </w:rPr>
        <w:t>Oferta de discipline opţionale satisface cerinţele copiilor şi părinţilor în procent de peste 90%;</w:t>
      </w:r>
    </w:p>
    <w:p w:rsidR="004209AF" w:rsidRPr="004A042D" w:rsidRDefault="004209AF" w:rsidP="00CD1611">
      <w:pPr>
        <w:pStyle w:val="ListParagraph"/>
        <w:numPr>
          <w:ilvl w:val="0"/>
          <w:numId w:val="17"/>
        </w:numPr>
        <w:spacing w:after="0"/>
        <w:ind w:left="709"/>
        <w:jc w:val="both"/>
        <w:rPr>
          <w:rFonts w:ascii="Lato" w:hAnsi="Lato"/>
          <w:color w:val="auto"/>
          <w:sz w:val="24"/>
          <w:szCs w:val="24"/>
          <w:lang w:val="ro-RO"/>
        </w:rPr>
      </w:pPr>
      <w:r w:rsidRPr="004A042D">
        <w:rPr>
          <w:rFonts w:ascii="Lato" w:hAnsi="Lato"/>
          <w:color w:val="auto"/>
          <w:sz w:val="24"/>
          <w:szCs w:val="24"/>
          <w:lang w:val="ro-RO"/>
        </w:rPr>
        <w:t>Conţinuturi curriculare adaptate vârstei preşcolarilor;</w:t>
      </w:r>
    </w:p>
    <w:p w:rsidR="004209AF" w:rsidRPr="004A042D" w:rsidRDefault="004209AF" w:rsidP="00CD1611">
      <w:pPr>
        <w:pStyle w:val="ListParagraph"/>
        <w:numPr>
          <w:ilvl w:val="0"/>
          <w:numId w:val="17"/>
        </w:numPr>
        <w:spacing w:after="0"/>
        <w:ind w:left="709"/>
        <w:jc w:val="both"/>
        <w:rPr>
          <w:rFonts w:ascii="Lato" w:hAnsi="Lato"/>
          <w:color w:val="auto"/>
          <w:sz w:val="24"/>
          <w:szCs w:val="24"/>
          <w:lang w:val="ro-RO"/>
        </w:rPr>
      </w:pPr>
      <w:r w:rsidRPr="004A042D">
        <w:rPr>
          <w:rFonts w:ascii="Lato" w:hAnsi="Lato"/>
          <w:color w:val="auto"/>
          <w:sz w:val="24"/>
          <w:szCs w:val="24"/>
          <w:lang w:val="ro-RO"/>
        </w:rPr>
        <w:t>Gama largă de activităţi extracurriculare oferă posibilitatea ca fiecare copil să desfăşoare cel puţin un tip de activitate în afara programului de grădiniță;</w:t>
      </w:r>
    </w:p>
    <w:p w:rsidR="004209AF" w:rsidRPr="004A042D" w:rsidRDefault="004209AF" w:rsidP="00CD1611">
      <w:pPr>
        <w:pStyle w:val="ListParagraph"/>
        <w:numPr>
          <w:ilvl w:val="0"/>
          <w:numId w:val="17"/>
        </w:numPr>
        <w:spacing w:after="0"/>
        <w:ind w:left="709"/>
        <w:jc w:val="both"/>
        <w:rPr>
          <w:rFonts w:ascii="Lato" w:hAnsi="Lato"/>
          <w:color w:val="auto"/>
          <w:sz w:val="24"/>
          <w:szCs w:val="24"/>
          <w:lang w:val="ro-RO"/>
        </w:rPr>
      </w:pPr>
      <w:r w:rsidRPr="004A042D">
        <w:rPr>
          <w:rFonts w:ascii="Lato" w:hAnsi="Lato"/>
          <w:color w:val="auto"/>
          <w:sz w:val="24"/>
          <w:szCs w:val="24"/>
          <w:lang w:val="ro-RO"/>
        </w:rPr>
        <w:t>Accesibilitatea echipamentelor, materialelor, mijloacelor de învăţământ şi auxiliarelor curriculare;</w:t>
      </w:r>
    </w:p>
    <w:p w:rsidR="004209AF" w:rsidRPr="004A042D" w:rsidRDefault="004209AF" w:rsidP="00CD1611">
      <w:pPr>
        <w:pStyle w:val="ListParagraph"/>
        <w:numPr>
          <w:ilvl w:val="0"/>
          <w:numId w:val="17"/>
        </w:numPr>
        <w:spacing w:after="0"/>
        <w:ind w:left="709"/>
        <w:jc w:val="both"/>
        <w:rPr>
          <w:rFonts w:ascii="Lato" w:hAnsi="Lato"/>
          <w:color w:val="auto"/>
          <w:sz w:val="24"/>
          <w:szCs w:val="24"/>
          <w:lang w:val="ro-RO"/>
        </w:rPr>
      </w:pPr>
      <w:r w:rsidRPr="004A042D">
        <w:rPr>
          <w:rFonts w:ascii="Lato" w:hAnsi="Lato"/>
          <w:color w:val="auto"/>
          <w:sz w:val="24"/>
          <w:szCs w:val="24"/>
          <w:lang w:val="ro-RO"/>
        </w:rPr>
        <w:t>Optimizarea accesului la resursele educaţionale;</w:t>
      </w:r>
    </w:p>
    <w:p w:rsidR="004209AF" w:rsidRPr="004A042D" w:rsidRDefault="004209AF" w:rsidP="00CD1611">
      <w:pPr>
        <w:pStyle w:val="ListParagraph"/>
        <w:numPr>
          <w:ilvl w:val="0"/>
          <w:numId w:val="17"/>
        </w:numPr>
        <w:spacing w:after="0"/>
        <w:ind w:left="709"/>
        <w:jc w:val="both"/>
        <w:rPr>
          <w:rFonts w:ascii="Lato" w:hAnsi="Lato"/>
          <w:color w:val="auto"/>
          <w:sz w:val="24"/>
          <w:szCs w:val="24"/>
          <w:lang w:val="ro-RO"/>
        </w:rPr>
      </w:pPr>
      <w:r w:rsidRPr="004A042D">
        <w:rPr>
          <w:rFonts w:ascii="Lato" w:hAnsi="Lato"/>
          <w:color w:val="auto"/>
          <w:sz w:val="24"/>
          <w:szCs w:val="24"/>
          <w:lang w:val="ro-RO"/>
        </w:rPr>
        <w:t>Existenţa, structura şi conţinutul documentelor proiective;</w:t>
      </w:r>
    </w:p>
    <w:p w:rsidR="004209AF" w:rsidRPr="004A042D" w:rsidRDefault="004209AF" w:rsidP="00CD1611">
      <w:pPr>
        <w:pStyle w:val="ListParagraph"/>
        <w:numPr>
          <w:ilvl w:val="0"/>
          <w:numId w:val="17"/>
        </w:numPr>
        <w:spacing w:after="0"/>
        <w:ind w:left="709"/>
        <w:jc w:val="both"/>
        <w:rPr>
          <w:rFonts w:ascii="Lato" w:hAnsi="Lato"/>
          <w:color w:val="auto"/>
          <w:sz w:val="24"/>
          <w:szCs w:val="24"/>
          <w:lang w:val="ro-RO"/>
        </w:rPr>
      </w:pPr>
      <w:r w:rsidRPr="004A042D">
        <w:rPr>
          <w:rFonts w:ascii="Lato" w:hAnsi="Lato"/>
          <w:color w:val="auto"/>
          <w:sz w:val="24"/>
          <w:szCs w:val="24"/>
          <w:lang w:val="ro-RO"/>
        </w:rPr>
        <w:t>Existenţa şi aplicarea procedurilor de optimizare a evaluării învăţării.</w:t>
      </w:r>
    </w:p>
    <w:p w:rsidR="004209AF" w:rsidRPr="004A042D" w:rsidRDefault="004209AF" w:rsidP="00C0632F">
      <w:pPr>
        <w:pStyle w:val="ListParagraph"/>
        <w:jc w:val="both"/>
        <w:rPr>
          <w:rFonts w:ascii="Lato" w:hAnsi="Lato"/>
          <w:color w:val="auto"/>
          <w:sz w:val="24"/>
          <w:szCs w:val="24"/>
          <w:lang w:val="ro-RO"/>
        </w:rPr>
      </w:pPr>
    </w:p>
    <w:p w:rsidR="004209AF" w:rsidRPr="004E5FA3" w:rsidRDefault="004209AF" w:rsidP="00C0632F">
      <w:pPr>
        <w:pStyle w:val="NoSpacing"/>
        <w:jc w:val="both"/>
        <w:rPr>
          <w:rFonts w:ascii="Lato" w:hAnsi="Lato"/>
        </w:rPr>
      </w:pPr>
      <w:r w:rsidRPr="004E5FA3">
        <w:rPr>
          <w:rFonts w:ascii="Lato" w:hAnsi="Lato"/>
        </w:rPr>
        <w:lastRenderedPageBreak/>
        <w:t xml:space="preserve">B) RESURSE UMANE </w:t>
      </w:r>
    </w:p>
    <w:p w:rsidR="004209AF" w:rsidRPr="004A042D" w:rsidRDefault="004209AF" w:rsidP="00CD1611">
      <w:pPr>
        <w:pStyle w:val="ListParagraph"/>
        <w:numPr>
          <w:ilvl w:val="0"/>
          <w:numId w:val="18"/>
        </w:numPr>
        <w:ind w:left="709"/>
        <w:jc w:val="both"/>
        <w:rPr>
          <w:rFonts w:ascii="Lato" w:hAnsi="Lato"/>
          <w:color w:val="auto"/>
          <w:sz w:val="24"/>
          <w:szCs w:val="24"/>
          <w:lang w:val="ro-RO"/>
        </w:rPr>
      </w:pPr>
      <w:r w:rsidRPr="004A042D">
        <w:rPr>
          <w:rFonts w:ascii="Lato" w:hAnsi="Lato"/>
          <w:color w:val="auto"/>
          <w:sz w:val="24"/>
          <w:szCs w:val="24"/>
          <w:lang w:val="ro-RO"/>
        </w:rPr>
        <w:t xml:space="preserve">90% din numărul cadrelor didactice vor aplica metode activ-participative şi diferenţiate pe particularităţi de vârstă şi individuale ale fiecărui copil; </w:t>
      </w:r>
    </w:p>
    <w:p w:rsidR="004209AF" w:rsidRPr="004A042D" w:rsidRDefault="004209AF" w:rsidP="00CD1611">
      <w:pPr>
        <w:pStyle w:val="ListParagraph"/>
        <w:numPr>
          <w:ilvl w:val="0"/>
          <w:numId w:val="18"/>
        </w:numPr>
        <w:ind w:left="709"/>
        <w:jc w:val="both"/>
        <w:rPr>
          <w:rFonts w:ascii="Lato" w:hAnsi="Lato"/>
          <w:color w:val="auto"/>
          <w:sz w:val="24"/>
          <w:szCs w:val="24"/>
          <w:lang w:val="ro-RO"/>
        </w:rPr>
      </w:pPr>
      <w:r w:rsidRPr="004A042D">
        <w:rPr>
          <w:rFonts w:ascii="Lato" w:hAnsi="Lato"/>
          <w:color w:val="auto"/>
          <w:sz w:val="24"/>
          <w:szCs w:val="24"/>
          <w:lang w:val="ro-RO"/>
        </w:rPr>
        <w:t>60% din numărul cadrelor didactice vor efectua cel puţin un stagiu de formare în specialitate, metodica predării specialităţii sau metode de a asigura managementul eficient al grupei.</w:t>
      </w:r>
    </w:p>
    <w:p w:rsidR="004209AF" w:rsidRPr="004E5FA3" w:rsidRDefault="004209AF" w:rsidP="00C0632F">
      <w:pPr>
        <w:pStyle w:val="NoSpacing"/>
        <w:jc w:val="both"/>
        <w:rPr>
          <w:rFonts w:ascii="Lato" w:hAnsi="Lato"/>
        </w:rPr>
      </w:pPr>
      <w:r w:rsidRPr="004E5FA3">
        <w:rPr>
          <w:rFonts w:ascii="Lato" w:hAnsi="Lato"/>
        </w:rPr>
        <w:t xml:space="preserve"> C) RESURSE MATERIALE ŞI FINACIARE </w:t>
      </w:r>
    </w:p>
    <w:p w:rsidR="004209AF" w:rsidRPr="004E5FA3" w:rsidRDefault="004209AF" w:rsidP="00CD1611">
      <w:pPr>
        <w:pStyle w:val="ListParagraph"/>
        <w:numPr>
          <w:ilvl w:val="0"/>
          <w:numId w:val="19"/>
        </w:numPr>
        <w:spacing w:after="0" w:line="240" w:lineRule="auto"/>
        <w:jc w:val="both"/>
        <w:rPr>
          <w:rFonts w:ascii="Lato" w:hAnsi="Lato"/>
          <w:color w:val="auto"/>
          <w:sz w:val="24"/>
          <w:szCs w:val="24"/>
          <w:lang w:val="ro-RO"/>
        </w:rPr>
      </w:pPr>
      <w:r w:rsidRPr="004E5FA3">
        <w:rPr>
          <w:rFonts w:ascii="Lato" w:hAnsi="Lato"/>
          <w:color w:val="auto"/>
          <w:sz w:val="24"/>
          <w:szCs w:val="24"/>
          <w:lang w:val="ro-RO"/>
        </w:rPr>
        <w:t>Spaţiul educațional modern, la standarde ridicate de curăţenie şi igienă, care să asigure un climat de siguranță fizică și psihică pentru copil;</w:t>
      </w:r>
    </w:p>
    <w:p w:rsidR="004209AF" w:rsidRPr="004E5FA3" w:rsidRDefault="004209AF" w:rsidP="00CD1611">
      <w:pPr>
        <w:pStyle w:val="ListParagraph"/>
        <w:numPr>
          <w:ilvl w:val="0"/>
          <w:numId w:val="19"/>
        </w:numPr>
        <w:spacing w:after="0" w:line="240" w:lineRule="auto"/>
        <w:jc w:val="both"/>
        <w:rPr>
          <w:rFonts w:ascii="Lato" w:hAnsi="Lato"/>
          <w:b/>
          <w:color w:val="auto"/>
          <w:sz w:val="24"/>
          <w:szCs w:val="24"/>
          <w:lang w:val="ro-RO"/>
        </w:rPr>
      </w:pPr>
      <w:r w:rsidRPr="004E5FA3">
        <w:rPr>
          <w:rFonts w:ascii="Lato" w:hAnsi="Lato"/>
          <w:color w:val="auto"/>
          <w:sz w:val="24"/>
          <w:szCs w:val="24"/>
          <w:lang w:val="ro-RO"/>
        </w:rPr>
        <w:t>Reducerea cu cel puţin 50% a pagubelor produse în unitatea şcolară;</w:t>
      </w:r>
    </w:p>
    <w:p w:rsidR="004209AF" w:rsidRPr="004E5FA3" w:rsidRDefault="004209AF" w:rsidP="00CD1611">
      <w:pPr>
        <w:pStyle w:val="ListParagraph"/>
        <w:numPr>
          <w:ilvl w:val="0"/>
          <w:numId w:val="19"/>
        </w:numPr>
        <w:spacing w:after="0" w:line="240" w:lineRule="auto"/>
        <w:jc w:val="both"/>
        <w:rPr>
          <w:rFonts w:ascii="Lato" w:hAnsi="Lato"/>
          <w:b/>
          <w:color w:val="auto"/>
          <w:sz w:val="24"/>
          <w:szCs w:val="24"/>
          <w:lang w:val="ro-RO"/>
        </w:rPr>
      </w:pPr>
      <w:r w:rsidRPr="004E5FA3">
        <w:rPr>
          <w:rFonts w:ascii="Lato" w:hAnsi="Lato"/>
          <w:color w:val="auto"/>
          <w:sz w:val="24"/>
          <w:szCs w:val="24"/>
          <w:lang w:val="ro-RO"/>
        </w:rPr>
        <w:t>Accesibilitatea spaţiilor şcolare;</w:t>
      </w:r>
    </w:p>
    <w:p w:rsidR="004209AF" w:rsidRPr="004E5FA3" w:rsidRDefault="004209AF" w:rsidP="00CD1611">
      <w:pPr>
        <w:pStyle w:val="ListParagraph"/>
        <w:numPr>
          <w:ilvl w:val="0"/>
          <w:numId w:val="19"/>
        </w:numPr>
        <w:spacing w:after="0" w:line="240" w:lineRule="auto"/>
        <w:jc w:val="both"/>
        <w:rPr>
          <w:rFonts w:ascii="Lato" w:hAnsi="Lato"/>
          <w:b/>
          <w:color w:val="auto"/>
          <w:sz w:val="24"/>
          <w:szCs w:val="24"/>
          <w:lang w:val="ro-RO"/>
        </w:rPr>
      </w:pPr>
      <w:r w:rsidRPr="004E5FA3">
        <w:rPr>
          <w:rFonts w:ascii="Lato" w:hAnsi="Lato"/>
          <w:color w:val="auto"/>
          <w:sz w:val="24"/>
          <w:szCs w:val="24"/>
          <w:lang w:val="ro-RO"/>
        </w:rPr>
        <w:t>Existenţa, caracteristicile şi funcţionalitatea spaţiilor administrative;</w:t>
      </w:r>
    </w:p>
    <w:p w:rsidR="004209AF" w:rsidRPr="004E5FA3" w:rsidRDefault="004209AF" w:rsidP="00CD1611">
      <w:pPr>
        <w:pStyle w:val="ListParagraph"/>
        <w:numPr>
          <w:ilvl w:val="0"/>
          <w:numId w:val="19"/>
        </w:numPr>
        <w:spacing w:after="0" w:line="240" w:lineRule="auto"/>
        <w:jc w:val="both"/>
        <w:rPr>
          <w:rFonts w:ascii="Lato" w:hAnsi="Lato"/>
          <w:b/>
          <w:color w:val="auto"/>
          <w:sz w:val="24"/>
          <w:szCs w:val="24"/>
          <w:lang w:val="ro-RO"/>
        </w:rPr>
      </w:pPr>
      <w:r w:rsidRPr="004E5FA3">
        <w:rPr>
          <w:rFonts w:ascii="Lato" w:hAnsi="Lato"/>
          <w:color w:val="auto"/>
          <w:sz w:val="24"/>
          <w:szCs w:val="24"/>
          <w:lang w:val="ro-RO"/>
        </w:rPr>
        <w:t>Spaţiul şcolar funcţional la standarde ridicate de curăţenie şi igienă.</w:t>
      </w:r>
    </w:p>
    <w:p w:rsidR="004209AF" w:rsidRPr="004A042D" w:rsidRDefault="004209AF" w:rsidP="00C0632F">
      <w:pPr>
        <w:jc w:val="both"/>
        <w:rPr>
          <w:rFonts w:ascii="Lato" w:hAnsi="Lato"/>
          <w:lang w:val="ro-RO"/>
        </w:rPr>
      </w:pPr>
    </w:p>
    <w:p w:rsidR="004209AF" w:rsidRPr="004E5FA3" w:rsidRDefault="004209AF" w:rsidP="00C0632F">
      <w:pPr>
        <w:pStyle w:val="NoSpacing"/>
        <w:jc w:val="both"/>
        <w:rPr>
          <w:rFonts w:ascii="Lato" w:hAnsi="Lato"/>
          <w:b/>
        </w:rPr>
      </w:pPr>
      <w:r w:rsidRPr="004A042D">
        <w:t xml:space="preserve"> </w:t>
      </w:r>
      <w:r w:rsidRPr="004E5FA3">
        <w:rPr>
          <w:rFonts w:ascii="Lato" w:hAnsi="Lato"/>
          <w:b/>
        </w:rPr>
        <w:t xml:space="preserve">D) RELAŢII COMUNITARE </w:t>
      </w:r>
    </w:p>
    <w:p w:rsidR="004209AF" w:rsidRPr="004E5FA3" w:rsidRDefault="004209AF" w:rsidP="00CD1611">
      <w:pPr>
        <w:pStyle w:val="ListParagraph"/>
        <w:numPr>
          <w:ilvl w:val="0"/>
          <w:numId w:val="20"/>
        </w:numPr>
        <w:spacing w:after="0"/>
        <w:jc w:val="both"/>
        <w:rPr>
          <w:rFonts w:ascii="Lato" w:hAnsi="Lato"/>
          <w:color w:val="auto"/>
          <w:sz w:val="24"/>
          <w:szCs w:val="24"/>
          <w:lang w:val="ro-RO"/>
        </w:rPr>
      </w:pPr>
      <w:r w:rsidRPr="004E5FA3">
        <w:rPr>
          <w:rFonts w:ascii="Lato" w:hAnsi="Lato"/>
          <w:color w:val="auto"/>
          <w:sz w:val="24"/>
          <w:szCs w:val="24"/>
          <w:lang w:val="ro-RO"/>
        </w:rPr>
        <w:t xml:space="preserve">Creşterea numărului de acorduri de parteneriat încheiate cu unităţile şcolare din oraș și  judeţ </w:t>
      </w:r>
    </w:p>
    <w:p w:rsidR="004209AF" w:rsidRPr="004E5FA3" w:rsidRDefault="004209AF" w:rsidP="00CD1611">
      <w:pPr>
        <w:pStyle w:val="ListParagraph"/>
        <w:numPr>
          <w:ilvl w:val="0"/>
          <w:numId w:val="20"/>
        </w:numPr>
        <w:spacing w:after="0"/>
        <w:jc w:val="both"/>
        <w:rPr>
          <w:rFonts w:ascii="Lato" w:hAnsi="Lato"/>
          <w:color w:val="auto"/>
          <w:sz w:val="24"/>
          <w:szCs w:val="24"/>
          <w:lang w:val="ro-RO"/>
        </w:rPr>
      </w:pPr>
      <w:r w:rsidRPr="004E5FA3">
        <w:rPr>
          <w:rFonts w:ascii="Lato" w:hAnsi="Lato"/>
          <w:color w:val="auto"/>
          <w:sz w:val="24"/>
          <w:szCs w:val="24"/>
          <w:lang w:val="ro-RO"/>
        </w:rPr>
        <w:t>Existenţa parteneriatelor cu reprezentanţi ai comunităţii;</w:t>
      </w:r>
    </w:p>
    <w:p w:rsidR="004209AF" w:rsidRPr="004E5FA3" w:rsidRDefault="004209AF" w:rsidP="00CD1611">
      <w:pPr>
        <w:pStyle w:val="ListParagraph"/>
        <w:numPr>
          <w:ilvl w:val="0"/>
          <w:numId w:val="20"/>
        </w:numPr>
        <w:spacing w:after="0"/>
        <w:jc w:val="both"/>
        <w:rPr>
          <w:rFonts w:ascii="Lato" w:hAnsi="Lato"/>
          <w:color w:val="auto"/>
          <w:sz w:val="24"/>
          <w:szCs w:val="24"/>
          <w:lang w:val="ro-RO"/>
        </w:rPr>
      </w:pPr>
      <w:r w:rsidRPr="004E5FA3">
        <w:rPr>
          <w:rFonts w:ascii="Lato" w:hAnsi="Lato"/>
          <w:color w:val="auto"/>
          <w:sz w:val="24"/>
          <w:szCs w:val="24"/>
          <w:lang w:val="ro-RO"/>
        </w:rPr>
        <w:t>Creşterea prestigiului grădiniţei la nivel local;</w:t>
      </w:r>
    </w:p>
    <w:p w:rsidR="004209AF" w:rsidRPr="004E5FA3" w:rsidRDefault="004209AF" w:rsidP="00CD1611">
      <w:pPr>
        <w:pStyle w:val="ListParagraph"/>
        <w:numPr>
          <w:ilvl w:val="0"/>
          <w:numId w:val="20"/>
        </w:numPr>
        <w:spacing w:after="0"/>
        <w:jc w:val="both"/>
        <w:rPr>
          <w:rFonts w:ascii="Lato" w:hAnsi="Lato"/>
          <w:color w:val="auto"/>
          <w:sz w:val="24"/>
          <w:szCs w:val="24"/>
          <w:lang w:val="ro-RO"/>
        </w:rPr>
      </w:pPr>
      <w:r w:rsidRPr="004E5FA3">
        <w:rPr>
          <w:rFonts w:ascii="Lato" w:hAnsi="Lato"/>
          <w:color w:val="auto"/>
          <w:sz w:val="24"/>
          <w:szCs w:val="24"/>
          <w:lang w:val="ro-RO"/>
        </w:rPr>
        <w:t>Grădiniţa să asigure tuturor copiilor condiţii optime şi şanse egale, respectarea drepturilor copilului şi a demnităţii personale;</w:t>
      </w:r>
    </w:p>
    <w:p w:rsidR="004209AF" w:rsidRPr="004E5FA3" w:rsidRDefault="004209AF" w:rsidP="00CD1611">
      <w:pPr>
        <w:pStyle w:val="ListParagraph"/>
        <w:numPr>
          <w:ilvl w:val="0"/>
          <w:numId w:val="20"/>
        </w:numPr>
        <w:jc w:val="both"/>
        <w:rPr>
          <w:rFonts w:ascii="Lato" w:hAnsi="Lato"/>
          <w:b/>
          <w:color w:val="auto"/>
          <w:sz w:val="24"/>
          <w:szCs w:val="24"/>
          <w:lang w:val="ro-RO"/>
        </w:rPr>
      </w:pPr>
      <w:r w:rsidRPr="004E5FA3">
        <w:rPr>
          <w:rFonts w:ascii="Lato" w:hAnsi="Lato"/>
          <w:color w:val="auto"/>
          <w:sz w:val="24"/>
          <w:szCs w:val="24"/>
          <w:lang w:val="ro-RO"/>
        </w:rPr>
        <w:t>Încheierea a cel puţin 3 convenţii de parteneriat cu ONG-urile locale pentru derularea de proiecte pe diferite componente educaţionale.</w:t>
      </w:r>
      <w:bookmarkEnd w:id="68"/>
    </w:p>
    <w:p w:rsidR="004209AF" w:rsidRPr="004E5FA3" w:rsidRDefault="004209AF" w:rsidP="00C0632F">
      <w:pPr>
        <w:pStyle w:val="Heading1"/>
        <w:jc w:val="both"/>
        <w:rPr>
          <w:rFonts w:ascii="Lato" w:hAnsi="Lato"/>
          <w:b/>
          <w:color w:val="auto"/>
          <w:sz w:val="24"/>
          <w:szCs w:val="24"/>
          <w:lang w:val="ro-RO"/>
        </w:rPr>
      </w:pPr>
      <w:bookmarkStart w:id="69" w:name="_Toc56259823"/>
      <w:bookmarkStart w:id="70" w:name="_Toc147604549"/>
      <w:r w:rsidRPr="004E5FA3">
        <w:rPr>
          <w:rFonts w:ascii="Lato" w:hAnsi="Lato"/>
          <w:b/>
          <w:color w:val="auto"/>
          <w:sz w:val="24"/>
          <w:szCs w:val="24"/>
          <w:lang w:val="ro-RO"/>
        </w:rPr>
        <w:t xml:space="preserve">CAPITOLUL VI - CONSULTAREA, MONITORIZAREA, EVALUAREA ȘI REVIZUIREA </w:t>
      </w:r>
      <w:bookmarkEnd w:id="69"/>
      <w:r w:rsidRPr="004E5FA3">
        <w:rPr>
          <w:rFonts w:ascii="Lato" w:hAnsi="Lato"/>
          <w:b/>
          <w:color w:val="auto"/>
          <w:sz w:val="24"/>
          <w:szCs w:val="24"/>
          <w:lang w:val="ro-RO"/>
        </w:rPr>
        <w:t>PDI</w:t>
      </w:r>
      <w:bookmarkEnd w:id="70"/>
    </w:p>
    <w:p w:rsidR="004209AF" w:rsidRPr="004A042D" w:rsidRDefault="004209AF" w:rsidP="00C0632F">
      <w:pPr>
        <w:jc w:val="both"/>
        <w:rPr>
          <w:rFonts w:ascii="Lato" w:hAnsi="Lato"/>
          <w:color w:val="000000"/>
          <w:lang w:val="ro-RO"/>
        </w:rPr>
      </w:pPr>
    </w:p>
    <w:p w:rsidR="004209AF" w:rsidRPr="004E5FA3" w:rsidRDefault="004209AF" w:rsidP="00C0632F">
      <w:pPr>
        <w:pStyle w:val="NoSpacing"/>
        <w:jc w:val="both"/>
        <w:rPr>
          <w:rFonts w:ascii="Lato" w:hAnsi="Lato"/>
          <w:b/>
        </w:rPr>
      </w:pPr>
      <w:r w:rsidRPr="004E5FA3">
        <w:rPr>
          <w:rFonts w:ascii="Lato" w:hAnsi="Lato"/>
          <w:b/>
        </w:rPr>
        <w:t>CONSULTAREA PDI</w:t>
      </w:r>
    </w:p>
    <w:p w:rsidR="00C0632F" w:rsidRDefault="004209AF" w:rsidP="00C0632F">
      <w:pPr>
        <w:jc w:val="both"/>
        <w:rPr>
          <w:rFonts w:ascii="Lato" w:hAnsi="Lato"/>
          <w:b/>
          <w:lang w:val="ro-RO"/>
        </w:rPr>
      </w:pPr>
      <w:r w:rsidRPr="004A042D">
        <w:rPr>
          <w:rFonts w:ascii="Lato" w:hAnsi="Lato"/>
          <w:lang w:val="ro-RO"/>
        </w:rPr>
        <w:t xml:space="preserve">În elaborarea PDI </w:t>
      </w:r>
      <w:r w:rsidRPr="004A042D">
        <w:rPr>
          <w:rFonts w:ascii="Lato" w:hAnsi="Lato"/>
          <w:b/>
          <w:lang w:val="ro-RO"/>
        </w:rPr>
        <w:t>am consultat</w:t>
      </w:r>
      <w:r w:rsidR="00C0632F">
        <w:rPr>
          <w:rFonts w:ascii="Lato" w:hAnsi="Lato"/>
          <w:b/>
          <w:lang w:val="ro-RO"/>
        </w:rPr>
        <w:t>:</w:t>
      </w:r>
    </w:p>
    <w:p w:rsidR="004209AF" w:rsidRPr="00C0632F" w:rsidRDefault="004209AF" w:rsidP="00CD1611">
      <w:pPr>
        <w:pStyle w:val="ListParagraph"/>
        <w:numPr>
          <w:ilvl w:val="0"/>
          <w:numId w:val="21"/>
        </w:numPr>
        <w:spacing w:after="0"/>
        <w:jc w:val="both"/>
        <w:rPr>
          <w:rFonts w:ascii="Lato" w:hAnsi="Lato"/>
          <w:color w:val="auto"/>
          <w:sz w:val="24"/>
          <w:szCs w:val="24"/>
          <w:lang w:val="ro-RO"/>
        </w:rPr>
      </w:pPr>
      <w:r w:rsidRPr="00C0632F">
        <w:rPr>
          <w:rFonts w:ascii="Lato" w:hAnsi="Lato"/>
          <w:color w:val="auto"/>
          <w:sz w:val="24"/>
          <w:szCs w:val="24"/>
          <w:lang w:val="ro-RO"/>
        </w:rPr>
        <w:t xml:space="preserve">cadrele didactice în vederea stabilirii priorităților strategice care trebuie urmărite pentru realizarea misiunii pe care </w:t>
      </w:r>
      <w:r w:rsidRPr="00C0632F">
        <w:rPr>
          <w:rFonts w:ascii="Lato" w:hAnsi="Lato"/>
          <w:bCs/>
          <w:color w:val="auto"/>
          <w:sz w:val="24"/>
          <w:szCs w:val="24"/>
          <w:lang w:val="ro-RO" w:eastAsia="ro-RO" w:bidi="ro-RO"/>
        </w:rPr>
        <w:t>Grădinița ”Curcubeul Speranței”</w:t>
      </w:r>
      <w:r w:rsidRPr="00C0632F">
        <w:rPr>
          <w:rFonts w:ascii="Lato" w:hAnsi="Lato"/>
          <w:color w:val="auto"/>
          <w:sz w:val="24"/>
          <w:szCs w:val="24"/>
          <w:lang w:val="ro-RO"/>
        </w:rPr>
        <w:t xml:space="preserve"> și-a asumat-o;</w:t>
      </w:r>
    </w:p>
    <w:p w:rsidR="004209AF" w:rsidRPr="00C0632F" w:rsidRDefault="004209AF" w:rsidP="00CD1611">
      <w:pPr>
        <w:pStyle w:val="ListParagraph"/>
        <w:numPr>
          <w:ilvl w:val="0"/>
          <w:numId w:val="21"/>
        </w:numPr>
        <w:spacing w:after="0"/>
        <w:jc w:val="both"/>
        <w:rPr>
          <w:rFonts w:ascii="Lato" w:hAnsi="Lato"/>
          <w:color w:val="auto"/>
          <w:sz w:val="24"/>
          <w:szCs w:val="24"/>
          <w:lang w:val="ro-RO"/>
        </w:rPr>
      </w:pPr>
      <w:r w:rsidRPr="00C0632F">
        <w:rPr>
          <w:rFonts w:ascii="Lato" w:hAnsi="Lato"/>
          <w:color w:val="auto"/>
          <w:sz w:val="24"/>
          <w:szCs w:val="24"/>
          <w:lang w:val="ro-RO"/>
        </w:rPr>
        <w:t xml:space="preserve">reprezentanți ai părinților pentru a determina așteptarile acestora; </w:t>
      </w:r>
    </w:p>
    <w:p w:rsidR="004209AF" w:rsidRPr="004A042D" w:rsidRDefault="00C0632F" w:rsidP="00C0632F">
      <w:pPr>
        <w:ind w:firstLine="360"/>
        <w:jc w:val="both"/>
        <w:rPr>
          <w:rFonts w:ascii="Lato" w:hAnsi="Lato"/>
          <w:lang w:val="ro-RO"/>
        </w:rPr>
      </w:pPr>
      <w:r>
        <w:rPr>
          <w:rFonts w:ascii="Lato" w:hAnsi="Lato"/>
          <w:lang w:val="ro-RO"/>
        </w:rPr>
        <w:t>A</w:t>
      </w:r>
      <w:r w:rsidR="004209AF" w:rsidRPr="004A042D">
        <w:rPr>
          <w:rFonts w:ascii="Lato" w:hAnsi="Lato"/>
          <w:lang w:val="ro-RO"/>
        </w:rPr>
        <w:t>u fost reținute aspecte pe care părinții doresc să le dezvoltăm în etapele următoare.</w:t>
      </w:r>
    </w:p>
    <w:p w:rsidR="004209AF" w:rsidRPr="004A042D" w:rsidRDefault="004209AF" w:rsidP="00C0632F">
      <w:pPr>
        <w:ind w:firstLine="360"/>
        <w:jc w:val="both"/>
        <w:rPr>
          <w:rFonts w:ascii="Lato" w:hAnsi="Lato"/>
          <w:lang w:val="ro-RO"/>
        </w:rPr>
      </w:pPr>
      <w:r w:rsidRPr="004A042D">
        <w:rPr>
          <w:rFonts w:ascii="Lato" w:hAnsi="Lato"/>
          <w:lang w:val="ro-RO"/>
        </w:rPr>
        <w:t>Consultările au fost realizate în luna septembrie 2023, perioada de elaborare a proiectului și vor avea loc la începutul fiecărui an școlar pentru a putea realiza revizuirea sa.</w:t>
      </w:r>
    </w:p>
    <w:p w:rsidR="004209AF" w:rsidRPr="004A042D" w:rsidRDefault="004209AF" w:rsidP="00C0632F">
      <w:pPr>
        <w:ind w:firstLine="360"/>
        <w:rPr>
          <w:rFonts w:ascii="Lato" w:hAnsi="Lato"/>
          <w:lang w:val="ro-RO"/>
        </w:rPr>
      </w:pPr>
      <w:r w:rsidRPr="004A042D">
        <w:rPr>
          <w:rFonts w:ascii="Lato" w:hAnsi="Lato"/>
          <w:lang w:val="ro-RO"/>
        </w:rPr>
        <w:t xml:space="preserve">Activitățile de </w:t>
      </w:r>
      <w:r w:rsidRPr="004A042D">
        <w:rPr>
          <w:rFonts w:ascii="Lato" w:hAnsi="Lato"/>
          <w:b/>
          <w:lang w:val="ro-RO"/>
        </w:rPr>
        <w:t>monitorizare și evaluare</w:t>
      </w:r>
      <w:r w:rsidRPr="004A042D">
        <w:rPr>
          <w:rFonts w:ascii="Lato" w:hAnsi="Lato"/>
          <w:lang w:val="ro-RO"/>
        </w:rPr>
        <w:t xml:space="preserve"> vor viza următoarele aspecte:</w:t>
      </w:r>
    </w:p>
    <w:p w:rsidR="004209AF" w:rsidRPr="00C0632F" w:rsidRDefault="004209AF" w:rsidP="00CD1611">
      <w:pPr>
        <w:pStyle w:val="ListParagraph"/>
        <w:numPr>
          <w:ilvl w:val="0"/>
          <w:numId w:val="22"/>
        </w:numPr>
        <w:spacing w:after="0" w:line="240" w:lineRule="auto"/>
        <w:rPr>
          <w:rFonts w:ascii="Lato" w:hAnsi="Lato"/>
          <w:color w:val="auto"/>
          <w:sz w:val="24"/>
          <w:szCs w:val="24"/>
          <w:lang w:val="ro-RO"/>
        </w:rPr>
      </w:pPr>
      <w:r w:rsidRPr="00C0632F">
        <w:rPr>
          <w:rFonts w:ascii="Lato" w:hAnsi="Lato"/>
          <w:color w:val="auto"/>
          <w:sz w:val="24"/>
          <w:szCs w:val="24"/>
          <w:lang w:val="ro-RO"/>
        </w:rPr>
        <w:t>întocmirea setului de date care să sprijne monitorizarea realizării țintelor, etapă cu etapă;</w:t>
      </w:r>
    </w:p>
    <w:p w:rsidR="004209AF" w:rsidRPr="00C0632F" w:rsidRDefault="004209AF" w:rsidP="00CD1611">
      <w:pPr>
        <w:pStyle w:val="ListParagraph"/>
        <w:numPr>
          <w:ilvl w:val="0"/>
          <w:numId w:val="22"/>
        </w:numPr>
        <w:spacing w:after="0" w:line="240" w:lineRule="auto"/>
        <w:rPr>
          <w:rFonts w:ascii="Lato" w:hAnsi="Lato"/>
          <w:color w:val="auto"/>
          <w:sz w:val="24"/>
          <w:szCs w:val="24"/>
          <w:lang w:val="ro-RO"/>
        </w:rPr>
      </w:pPr>
      <w:r w:rsidRPr="00C0632F">
        <w:rPr>
          <w:rFonts w:ascii="Lato" w:hAnsi="Lato"/>
          <w:color w:val="auto"/>
          <w:sz w:val="24"/>
          <w:szCs w:val="24"/>
          <w:lang w:val="ro-RO"/>
        </w:rPr>
        <w:t>analiza informațiilor privind atingerea țintelor;</w:t>
      </w:r>
    </w:p>
    <w:p w:rsidR="004209AF" w:rsidRPr="00C0632F" w:rsidRDefault="004209AF" w:rsidP="00CD1611">
      <w:pPr>
        <w:pStyle w:val="ListParagraph"/>
        <w:numPr>
          <w:ilvl w:val="0"/>
          <w:numId w:val="22"/>
        </w:numPr>
        <w:spacing w:after="0" w:line="240" w:lineRule="auto"/>
        <w:rPr>
          <w:rFonts w:ascii="Lato" w:hAnsi="Lato"/>
          <w:color w:val="auto"/>
          <w:sz w:val="24"/>
          <w:szCs w:val="24"/>
          <w:lang w:val="ro-RO"/>
        </w:rPr>
      </w:pPr>
      <w:r w:rsidRPr="00C0632F">
        <w:rPr>
          <w:rFonts w:ascii="Lato" w:hAnsi="Lato"/>
          <w:color w:val="auto"/>
          <w:sz w:val="24"/>
          <w:szCs w:val="24"/>
          <w:lang w:val="ro-RO"/>
        </w:rPr>
        <w:lastRenderedPageBreak/>
        <w:t>evaluarea progresului în atingerea țintelor, adică gradul de avansare în raport cu obiectivele și termenele propuse;</w:t>
      </w:r>
    </w:p>
    <w:p w:rsidR="004209AF" w:rsidRPr="00C0632F" w:rsidRDefault="004209AF" w:rsidP="00CD1611">
      <w:pPr>
        <w:pStyle w:val="ListParagraph"/>
        <w:numPr>
          <w:ilvl w:val="0"/>
          <w:numId w:val="22"/>
        </w:numPr>
        <w:spacing w:after="0" w:line="240" w:lineRule="auto"/>
        <w:rPr>
          <w:rFonts w:ascii="Lato" w:hAnsi="Lato"/>
          <w:color w:val="auto"/>
          <w:sz w:val="24"/>
          <w:szCs w:val="24"/>
          <w:lang w:val="ro-RO"/>
        </w:rPr>
      </w:pPr>
      <w:r w:rsidRPr="00C0632F">
        <w:rPr>
          <w:rFonts w:ascii="Lato" w:hAnsi="Lato"/>
          <w:color w:val="auto"/>
          <w:sz w:val="24"/>
          <w:szCs w:val="24"/>
          <w:lang w:val="ro-RO"/>
        </w:rPr>
        <w:t>costurile – concordanța/neconcordanța dintre ceea ce am planificat și ceea ce putem obține;</w:t>
      </w:r>
    </w:p>
    <w:p w:rsidR="004209AF" w:rsidRPr="00C0632F" w:rsidRDefault="004209AF" w:rsidP="00CD1611">
      <w:pPr>
        <w:pStyle w:val="ListParagraph"/>
        <w:numPr>
          <w:ilvl w:val="0"/>
          <w:numId w:val="22"/>
        </w:numPr>
        <w:spacing w:after="0" w:line="240" w:lineRule="auto"/>
        <w:rPr>
          <w:rFonts w:ascii="Lato" w:hAnsi="Lato"/>
          <w:color w:val="auto"/>
          <w:sz w:val="24"/>
          <w:szCs w:val="24"/>
          <w:lang w:val="ro-RO"/>
        </w:rPr>
      </w:pPr>
      <w:r w:rsidRPr="00C0632F">
        <w:rPr>
          <w:rFonts w:ascii="Lato" w:hAnsi="Lato"/>
          <w:color w:val="auto"/>
          <w:sz w:val="24"/>
          <w:szCs w:val="24"/>
          <w:lang w:val="ro-RO"/>
        </w:rPr>
        <w:t>calitatea – nivelul atingerii cerințelor din standardele de calitate;</w:t>
      </w:r>
    </w:p>
    <w:p w:rsidR="004209AF" w:rsidRPr="00C0632F" w:rsidRDefault="004209AF" w:rsidP="004209AF">
      <w:pPr>
        <w:rPr>
          <w:rFonts w:ascii="Lato" w:hAnsi="Lato"/>
          <w:b/>
          <w:lang w:val="ro-RO"/>
        </w:rPr>
      </w:pPr>
    </w:p>
    <w:p w:rsidR="004209AF" w:rsidRPr="00C0632F" w:rsidRDefault="004209AF" w:rsidP="00352D29">
      <w:pPr>
        <w:pStyle w:val="NoSpacing"/>
        <w:jc w:val="both"/>
        <w:rPr>
          <w:rFonts w:ascii="Lato" w:hAnsi="Lato"/>
          <w:b/>
        </w:rPr>
      </w:pPr>
      <w:r w:rsidRPr="00C0632F">
        <w:rPr>
          <w:rFonts w:ascii="Lato" w:hAnsi="Lato"/>
          <w:b/>
        </w:rPr>
        <w:t>MONITORIZAREA PDI</w:t>
      </w:r>
    </w:p>
    <w:p w:rsidR="00352D29" w:rsidRDefault="004209AF" w:rsidP="00352D29">
      <w:pPr>
        <w:ind w:firstLine="720"/>
        <w:jc w:val="both"/>
        <w:rPr>
          <w:rFonts w:ascii="Lato" w:hAnsi="Lato"/>
          <w:lang w:val="ro-RO"/>
        </w:rPr>
      </w:pPr>
      <w:r w:rsidRPr="004A042D">
        <w:rPr>
          <w:rFonts w:ascii="Lato" w:hAnsi="Lato"/>
          <w:lang w:val="ro-RO"/>
        </w:rPr>
        <w:t xml:space="preserve">Implementarea măsurilor și acțiunilor stabilite în cadrul Planului de Dezvoltare Instituțională presupune un proces de planificare judicioasă bazată pe obiectivele și nevoile unității de învățământ dar, mai ales, pe resursele materiale, financiare și umane disponibile. </w:t>
      </w:r>
    </w:p>
    <w:p w:rsidR="004209AF" w:rsidRDefault="004209AF" w:rsidP="00352D29">
      <w:pPr>
        <w:ind w:firstLine="720"/>
        <w:jc w:val="both"/>
        <w:rPr>
          <w:rFonts w:ascii="Lato" w:hAnsi="Lato"/>
          <w:lang w:val="ro-RO"/>
        </w:rPr>
      </w:pPr>
      <w:r w:rsidRPr="004A042D">
        <w:rPr>
          <w:rFonts w:ascii="Lato" w:hAnsi="Lato"/>
          <w:lang w:val="ro-RO"/>
        </w:rPr>
        <w:t>Programele și măsurile concrete ce se înscriu în cadrul larg al Planului de Dezvoltare Instituțională vizează elaborarea de planuri de acțiune, care pot fi revizuite anual.</w:t>
      </w:r>
    </w:p>
    <w:p w:rsidR="00352D29" w:rsidRPr="004A042D" w:rsidRDefault="00352D29" w:rsidP="00352D29">
      <w:pPr>
        <w:ind w:firstLine="720"/>
        <w:jc w:val="both"/>
        <w:rPr>
          <w:rFonts w:ascii="Lato" w:hAnsi="Lato"/>
          <w:lang w:val="ro-RO"/>
        </w:rPr>
      </w:pPr>
    </w:p>
    <w:p w:rsidR="004209AF" w:rsidRPr="004A042D" w:rsidRDefault="004209AF" w:rsidP="00352D29">
      <w:pPr>
        <w:jc w:val="both"/>
        <w:rPr>
          <w:rFonts w:ascii="Lato" w:hAnsi="Lato"/>
          <w:lang w:val="ro-RO"/>
        </w:rPr>
      </w:pPr>
      <w:r w:rsidRPr="00352D29">
        <w:rPr>
          <w:rFonts w:ascii="Lato" w:hAnsi="Lato"/>
          <w:b/>
          <w:lang w:val="ro-RO"/>
        </w:rPr>
        <w:t>Monitorizarea se va realiza</w:t>
      </w:r>
      <w:r w:rsidRPr="004A042D">
        <w:rPr>
          <w:rFonts w:ascii="Lato" w:hAnsi="Lato"/>
          <w:lang w:val="ro-RO"/>
        </w:rPr>
        <w:t xml:space="preserve"> </w:t>
      </w:r>
      <w:r w:rsidRPr="004A042D">
        <w:rPr>
          <w:rFonts w:ascii="Lato" w:hAnsi="Lato"/>
          <w:b/>
          <w:lang w:val="ro-RO"/>
        </w:rPr>
        <w:t>prin</w:t>
      </w:r>
      <w:r w:rsidRPr="004A042D">
        <w:rPr>
          <w:rFonts w:ascii="Lato" w:hAnsi="Lato"/>
          <w:lang w:val="ro-RO"/>
        </w:rPr>
        <w:t>:</w:t>
      </w:r>
    </w:p>
    <w:p w:rsidR="004209AF" w:rsidRPr="00352D29" w:rsidRDefault="004209AF" w:rsidP="00CD1611">
      <w:pPr>
        <w:pStyle w:val="ListParagraph"/>
        <w:numPr>
          <w:ilvl w:val="0"/>
          <w:numId w:val="23"/>
        </w:numPr>
        <w:spacing w:after="0" w:line="240" w:lineRule="auto"/>
        <w:jc w:val="both"/>
        <w:rPr>
          <w:rFonts w:ascii="Lato" w:hAnsi="Lato"/>
          <w:color w:val="auto"/>
          <w:sz w:val="24"/>
          <w:szCs w:val="24"/>
          <w:lang w:val="ro-RO"/>
        </w:rPr>
      </w:pPr>
      <w:r w:rsidRPr="00352D29">
        <w:rPr>
          <w:rFonts w:ascii="Lato" w:hAnsi="Lato"/>
          <w:color w:val="auto"/>
          <w:sz w:val="24"/>
          <w:szCs w:val="24"/>
          <w:lang w:val="ro-RO"/>
        </w:rPr>
        <w:t>deciziile curente – referitoare la derularea concretă a acțiunilor, în cazul “problemelor bine structurate”;</w:t>
      </w:r>
    </w:p>
    <w:p w:rsidR="004209AF" w:rsidRPr="00352D29" w:rsidRDefault="004209AF" w:rsidP="00CD1611">
      <w:pPr>
        <w:pStyle w:val="ListParagraph"/>
        <w:numPr>
          <w:ilvl w:val="0"/>
          <w:numId w:val="23"/>
        </w:numPr>
        <w:spacing w:after="0" w:line="240" w:lineRule="auto"/>
        <w:jc w:val="both"/>
        <w:rPr>
          <w:rFonts w:ascii="Lato" w:hAnsi="Lato"/>
          <w:color w:val="auto"/>
          <w:sz w:val="24"/>
          <w:szCs w:val="24"/>
          <w:lang w:val="ro-RO"/>
        </w:rPr>
      </w:pPr>
      <w:r w:rsidRPr="00352D29">
        <w:rPr>
          <w:rFonts w:ascii="Lato" w:hAnsi="Lato"/>
          <w:color w:val="auto"/>
          <w:sz w:val="24"/>
          <w:szCs w:val="24"/>
          <w:lang w:val="ro-RO"/>
        </w:rPr>
        <w:t>rezolvarea de probleme – adică elaborarea deciziilor în cazul “problemelor structurate impropriu”;</w:t>
      </w:r>
    </w:p>
    <w:p w:rsidR="004209AF" w:rsidRPr="00352D29" w:rsidRDefault="004209AF" w:rsidP="00CD1611">
      <w:pPr>
        <w:pStyle w:val="ListParagraph"/>
        <w:numPr>
          <w:ilvl w:val="0"/>
          <w:numId w:val="23"/>
        </w:numPr>
        <w:spacing w:after="0" w:line="240" w:lineRule="auto"/>
        <w:jc w:val="both"/>
        <w:rPr>
          <w:rFonts w:ascii="Lato" w:hAnsi="Lato"/>
          <w:color w:val="auto"/>
          <w:sz w:val="24"/>
          <w:szCs w:val="24"/>
          <w:lang w:val="ro-RO"/>
        </w:rPr>
      </w:pPr>
      <w:r w:rsidRPr="00352D29">
        <w:rPr>
          <w:rFonts w:ascii="Lato" w:hAnsi="Lato"/>
          <w:color w:val="auto"/>
          <w:sz w:val="24"/>
          <w:szCs w:val="24"/>
          <w:lang w:val="ro-RO"/>
        </w:rPr>
        <w:t>stilul managerial – alternarea stilurilor manageriale în functie de situațiile concrete.</w:t>
      </w:r>
    </w:p>
    <w:p w:rsidR="004209AF" w:rsidRPr="004A042D" w:rsidRDefault="004209AF" w:rsidP="00352D29">
      <w:pPr>
        <w:jc w:val="both"/>
        <w:rPr>
          <w:rFonts w:ascii="Lato" w:hAnsi="Lato"/>
          <w:lang w:val="ro-RO"/>
        </w:rPr>
      </w:pPr>
    </w:p>
    <w:p w:rsidR="00352D29" w:rsidRDefault="004209AF" w:rsidP="00352D29">
      <w:pPr>
        <w:jc w:val="both"/>
        <w:rPr>
          <w:rFonts w:ascii="Lato" w:hAnsi="Lato"/>
          <w:b/>
          <w:bCs/>
          <w:lang w:val="ro-RO"/>
        </w:rPr>
      </w:pPr>
      <w:r w:rsidRPr="004A042D">
        <w:rPr>
          <w:rFonts w:ascii="Lato" w:hAnsi="Lato"/>
          <w:b/>
          <w:bCs/>
          <w:lang w:val="ro-RO"/>
        </w:rPr>
        <w:t>Monitorizarea de tip managerial</w:t>
      </w:r>
    </w:p>
    <w:p w:rsidR="004209AF" w:rsidRPr="004A042D" w:rsidRDefault="004209AF" w:rsidP="00352D29">
      <w:pPr>
        <w:ind w:firstLine="720"/>
        <w:jc w:val="both"/>
        <w:rPr>
          <w:rFonts w:ascii="Lato" w:hAnsi="Lato"/>
          <w:lang w:val="ro-RO"/>
        </w:rPr>
      </w:pPr>
      <w:r w:rsidRPr="004A042D">
        <w:rPr>
          <w:rFonts w:ascii="Lato" w:hAnsi="Lato"/>
          <w:lang w:val="ro-RO"/>
        </w:rPr>
        <w:t>Cea mai frecventă formă de monitorizare pe care o vom folosi va fi cea de tip managerial, adică vor fi monitorizați indicatorii:</w:t>
      </w:r>
    </w:p>
    <w:p w:rsidR="004209AF" w:rsidRPr="00352D29" w:rsidRDefault="004209AF" w:rsidP="00CD1611">
      <w:pPr>
        <w:pStyle w:val="ListParagraph"/>
        <w:numPr>
          <w:ilvl w:val="0"/>
          <w:numId w:val="24"/>
        </w:numPr>
        <w:spacing w:after="0" w:line="240" w:lineRule="auto"/>
        <w:jc w:val="both"/>
        <w:rPr>
          <w:rFonts w:ascii="Lato" w:hAnsi="Lato"/>
          <w:color w:val="auto"/>
          <w:sz w:val="24"/>
          <w:szCs w:val="24"/>
          <w:lang w:val="ro-RO"/>
        </w:rPr>
      </w:pPr>
      <w:r w:rsidRPr="00352D29">
        <w:rPr>
          <w:rFonts w:ascii="Lato" w:hAnsi="Lato"/>
          <w:color w:val="auto"/>
          <w:sz w:val="24"/>
          <w:szCs w:val="24"/>
          <w:lang w:val="ro-RO"/>
        </w:rPr>
        <w:t>eficacitate – indicatorii care arată atingerea finalităților propuse;</w:t>
      </w:r>
    </w:p>
    <w:p w:rsidR="004209AF" w:rsidRPr="00352D29" w:rsidRDefault="004209AF" w:rsidP="00CD1611">
      <w:pPr>
        <w:pStyle w:val="ListParagraph"/>
        <w:numPr>
          <w:ilvl w:val="0"/>
          <w:numId w:val="24"/>
        </w:numPr>
        <w:spacing w:after="0" w:line="240" w:lineRule="auto"/>
        <w:jc w:val="both"/>
        <w:rPr>
          <w:rFonts w:ascii="Lato" w:hAnsi="Lato"/>
          <w:color w:val="auto"/>
          <w:sz w:val="24"/>
          <w:szCs w:val="24"/>
          <w:lang w:val="ro-RO"/>
        </w:rPr>
      </w:pPr>
      <w:r w:rsidRPr="00352D29">
        <w:rPr>
          <w:rFonts w:ascii="Lato" w:hAnsi="Lato"/>
          <w:color w:val="auto"/>
          <w:sz w:val="24"/>
          <w:szCs w:val="24"/>
          <w:lang w:val="ro-RO"/>
        </w:rPr>
        <w:t>economicitate – indicatorii care arată nivelul consumului de resurse;</w:t>
      </w:r>
    </w:p>
    <w:p w:rsidR="004209AF" w:rsidRPr="00352D29" w:rsidRDefault="004209AF" w:rsidP="00CD1611">
      <w:pPr>
        <w:pStyle w:val="ListParagraph"/>
        <w:numPr>
          <w:ilvl w:val="0"/>
          <w:numId w:val="24"/>
        </w:numPr>
        <w:spacing w:after="0" w:line="240" w:lineRule="auto"/>
        <w:jc w:val="both"/>
        <w:rPr>
          <w:rFonts w:ascii="Lato" w:hAnsi="Lato"/>
          <w:color w:val="auto"/>
          <w:sz w:val="24"/>
          <w:szCs w:val="24"/>
          <w:lang w:val="ro-RO"/>
        </w:rPr>
      </w:pPr>
      <w:r w:rsidRPr="00352D29">
        <w:rPr>
          <w:rFonts w:ascii="Lato" w:hAnsi="Lato"/>
          <w:color w:val="auto"/>
          <w:sz w:val="24"/>
          <w:szCs w:val="24"/>
          <w:lang w:val="ro-RO"/>
        </w:rPr>
        <w:t>eficiență – indicatorii care arată relația dintre eficacitate și economicitate;</w:t>
      </w:r>
    </w:p>
    <w:p w:rsidR="004209AF" w:rsidRPr="00352D29" w:rsidRDefault="004209AF" w:rsidP="00CD1611">
      <w:pPr>
        <w:pStyle w:val="ListParagraph"/>
        <w:numPr>
          <w:ilvl w:val="0"/>
          <w:numId w:val="24"/>
        </w:numPr>
        <w:spacing w:after="0" w:line="240" w:lineRule="auto"/>
        <w:jc w:val="both"/>
        <w:rPr>
          <w:rFonts w:ascii="Lato" w:hAnsi="Lato"/>
          <w:color w:val="auto"/>
          <w:sz w:val="24"/>
          <w:szCs w:val="24"/>
          <w:lang w:val="ro-RO"/>
        </w:rPr>
      </w:pPr>
      <w:r w:rsidRPr="00352D29">
        <w:rPr>
          <w:rFonts w:ascii="Lato" w:hAnsi="Lato"/>
          <w:color w:val="auto"/>
          <w:sz w:val="24"/>
          <w:szCs w:val="24"/>
          <w:lang w:val="ro-RO"/>
        </w:rPr>
        <w:t>efectivitate – aspectele care arată dacă ceea ce facem este chiar ceea ce trebuie să facem.</w:t>
      </w:r>
    </w:p>
    <w:p w:rsidR="004209AF" w:rsidRPr="004A042D" w:rsidRDefault="004209AF" w:rsidP="00352D29">
      <w:pPr>
        <w:ind w:firstLine="360"/>
        <w:jc w:val="both"/>
        <w:rPr>
          <w:rFonts w:ascii="Lato" w:hAnsi="Lato"/>
          <w:lang w:val="ro-RO"/>
        </w:rPr>
      </w:pPr>
      <w:r w:rsidRPr="004A042D">
        <w:rPr>
          <w:rFonts w:ascii="Lato" w:hAnsi="Lato"/>
          <w:lang w:val="ro-RO"/>
        </w:rPr>
        <w:t xml:space="preserve">În asociere cu acești indicatori, vom monitoriza frecvent gradul de satisfacție al beneficiarilor serviciilor educaționale oferite de </w:t>
      </w:r>
      <w:r w:rsidRPr="004A042D">
        <w:rPr>
          <w:rFonts w:ascii="Lato" w:hAnsi="Lato"/>
          <w:bCs/>
          <w:lang w:val="ro-RO" w:eastAsia="ro-RO" w:bidi="ro-RO"/>
        </w:rPr>
        <w:t>Grădinița ”Curcubeul Speranței”</w:t>
      </w:r>
      <w:r w:rsidRPr="004A042D">
        <w:rPr>
          <w:rFonts w:ascii="Lato" w:hAnsi="Lato"/>
          <w:lang w:val="ro-RO"/>
        </w:rPr>
        <w:t>.</w:t>
      </w:r>
    </w:p>
    <w:p w:rsidR="004209AF" w:rsidRPr="004A042D" w:rsidRDefault="004209AF" w:rsidP="00352D29">
      <w:pPr>
        <w:jc w:val="both"/>
        <w:rPr>
          <w:rFonts w:ascii="Lato" w:hAnsi="Lato"/>
          <w:lang w:val="ro-RO"/>
        </w:rPr>
      </w:pPr>
    </w:p>
    <w:p w:rsidR="00352D29" w:rsidRDefault="00352D29" w:rsidP="00352D29">
      <w:pPr>
        <w:jc w:val="both"/>
        <w:rPr>
          <w:rFonts w:ascii="Lato" w:hAnsi="Lato"/>
          <w:b/>
          <w:bCs/>
          <w:lang w:val="ro-RO"/>
        </w:rPr>
      </w:pPr>
      <w:r>
        <w:rPr>
          <w:rFonts w:ascii="Lato" w:hAnsi="Lato"/>
          <w:b/>
          <w:bCs/>
          <w:lang w:val="ro-RO"/>
        </w:rPr>
        <w:t xml:space="preserve">Monitorizarea inovației </w:t>
      </w:r>
    </w:p>
    <w:p w:rsidR="004209AF" w:rsidRPr="004A042D" w:rsidRDefault="004209AF" w:rsidP="00352D29">
      <w:pPr>
        <w:ind w:firstLine="720"/>
        <w:jc w:val="both"/>
        <w:rPr>
          <w:rFonts w:ascii="Lato" w:hAnsi="Lato"/>
          <w:lang w:val="ro-RO"/>
        </w:rPr>
      </w:pPr>
      <w:r w:rsidRPr="004A042D">
        <w:rPr>
          <w:rFonts w:ascii="Lato" w:hAnsi="Lato"/>
          <w:lang w:val="ro-RO"/>
        </w:rPr>
        <w:t>Vom folosi, de asemenea și acest tip de monitorizare, având în vedere ca inovația, creativitatea reprezintă o cale esențială de asigurare a calității educației:</w:t>
      </w:r>
    </w:p>
    <w:p w:rsidR="004209AF" w:rsidRPr="00352D29" w:rsidRDefault="004209AF" w:rsidP="00CD1611">
      <w:pPr>
        <w:pStyle w:val="ListParagraph"/>
        <w:numPr>
          <w:ilvl w:val="0"/>
          <w:numId w:val="25"/>
        </w:numPr>
        <w:spacing w:after="0" w:line="240" w:lineRule="auto"/>
        <w:jc w:val="both"/>
        <w:rPr>
          <w:rFonts w:ascii="Lato" w:hAnsi="Lato"/>
          <w:color w:val="auto"/>
          <w:sz w:val="24"/>
          <w:szCs w:val="24"/>
          <w:lang w:val="ro-RO"/>
        </w:rPr>
      </w:pPr>
      <w:r w:rsidRPr="00352D29">
        <w:rPr>
          <w:rFonts w:ascii="Lato" w:hAnsi="Lato"/>
          <w:color w:val="auto"/>
          <w:sz w:val="24"/>
          <w:szCs w:val="24"/>
          <w:lang w:val="ro-RO"/>
        </w:rPr>
        <w:t>măsura în care personalul grădiniței (cadre didactice, personal auxiliar, personal nedidactic), părinți, preșcolari, actori educaționali din comunitate s.a. adoptă/participă/inițiază procese de schimbare;</w:t>
      </w:r>
    </w:p>
    <w:p w:rsidR="004209AF" w:rsidRPr="00352D29" w:rsidRDefault="004209AF" w:rsidP="00CD1611">
      <w:pPr>
        <w:pStyle w:val="ListParagraph"/>
        <w:numPr>
          <w:ilvl w:val="0"/>
          <w:numId w:val="25"/>
        </w:numPr>
        <w:spacing w:after="0" w:line="240" w:lineRule="auto"/>
        <w:jc w:val="both"/>
        <w:rPr>
          <w:rFonts w:ascii="Lato" w:hAnsi="Lato"/>
          <w:color w:val="auto"/>
          <w:sz w:val="24"/>
          <w:szCs w:val="24"/>
          <w:lang w:val="ro-RO"/>
        </w:rPr>
      </w:pPr>
      <w:r w:rsidRPr="00352D29">
        <w:rPr>
          <w:rFonts w:ascii="Lato" w:hAnsi="Lato"/>
          <w:color w:val="auto"/>
          <w:sz w:val="24"/>
          <w:szCs w:val="24"/>
          <w:lang w:val="ro-RO"/>
        </w:rPr>
        <w:t>măsura în care cei implicați corectează/remediază și îmbunătățesc/crează o anumită schimbare, în concordanță cu cerințele din standardele de calitate;</w:t>
      </w:r>
    </w:p>
    <w:p w:rsidR="004209AF" w:rsidRPr="004A042D" w:rsidRDefault="004209AF" w:rsidP="00352D29">
      <w:pPr>
        <w:ind w:firstLine="360"/>
        <w:jc w:val="both"/>
        <w:rPr>
          <w:rFonts w:ascii="Lato" w:hAnsi="Lato"/>
          <w:lang w:val="ro-RO"/>
        </w:rPr>
      </w:pPr>
      <w:r w:rsidRPr="004A042D">
        <w:rPr>
          <w:rFonts w:ascii="Lato" w:hAnsi="Lato"/>
          <w:lang w:val="ro-RO"/>
        </w:rPr>
        <w:t>Datele și informațiile colectate pe baza monitorizării vor fi valorificate pentru evaluarea propriu-zisă: stabilirea gradului de atingere a obiectivelor propuse, gradul de implicare a actorilor educaționali, impactul asupra mediului intern și cel extern, nivelul costurilor, oportunitatea continuării/dezvoltării/diversificarii acțiunilor.</w:t>
      </w:r>
    </w:p>
    <w:p w:rsidR="004209AF" w:rsidRPr="004A042D" w:rsidRDefault="004209AF" w:rsidP="00352D29">
      <w:pPr>
        <w:ind w:firstLine="360"/>
        <w:jc w:val="both"/>
        <w:rPr>
          <w:rFonts w:ascii="Lato" w:hAnsi="Lato"/>
          <w:lang w:val="ro-RO"/>
        </w:rPr>
      </w:pPr>
      <w:r w:rsidRPr="004A042D">
        <w:rPr>
          <w:rFonts w:ascii="Lato" w:hAnsi="Lato"/>
          <w:lang w:val="ro-RO"/>
        </w:rPr>
        <w:lastRenderedPageBreak/>
        <w:t xml:space="preserve">Planurile operaționale vor fi monitorizate de echipa de cadre didactice care au contribuit la realizarea acestora. Concluziile reieșite din evaluarea realizată la nivelul comisiilor vor fi incluse în raportul anual privind starea învățământului din unitatea noastră, și se vor stabili măsuri corective și ameliorative. </w:t>
      </w:r>
    </w:p>
    <w:p w:rsidR="004209AF" w:rsidRPr="004A042D" w:rsidRDefault="004209AF" w:rsidP="00352D29">
      <w:pPr>
        <w:ind w:firstLine="360"/>
        <w:jc w:val="both"/>
        <w:rPr>
          <w:rFonts w:ascii="Lato" w:hAnsi="Lato"/>
          <w:lang w:val="ro-RO"/>
        </w:rPr>
      </w:pPr>
      <w:r w:rsidRPr="004A042D">
        <w:rPr>
          <w:rFonts w:ascii="Lato" w:hAnsi="Lato"/>
          <w:lang w:val="ro-RO"/>
        </w:rPr>
        <w:t xml:space="preserve">Directorul Grădiniței ”Curcubeul Speranței” este răspunzător de realizarea obiectivelor din plan și are datoria de a interveni pentru implementarea de măsuri de optimizare și stabilirea direcțiilor de acțiune. </w:t>
      </w:r>
      <w:r w:rsidRPr="004A042D">
        <w:rPr>
          <w:rFonts w:ascii="Lato" w:hAnsi="Lato"/>
          <w:bCs/>
          <w:lang w:val="ro-RO"/>
        </w:rPr>
        <w:t xml:space="preserve">Planul va fi monitorizat permanent prin planificările periodice pe domenii de activitate didactică şi managerială şi evaluări interne realiste ale factorilor implicaţi. Activitatea de monitorizare este realizată de directorul unității și Comisia pentru evaluarea și asigurarea calității, pe baza planificărilor făcute. </w:t>
      </w:r>
    </w:p>
    <w:p w:rsidR="004209AF" w:rsidRPr="004A042D" w:rsidRDefault="004209AF" w:rsidP="00352D29">
      <w:pPr>
        <w:ind w:firstLine="360"/>
        <w:jc w:val="both"/>
        <w:rPr>
          <w:rFonts w:ascii="Lato" w:hAnsi="Lato"/>
          <w:lang w:val="ro-RO"/>
        </w:rPr>
      </w:pPr>
      <w:r w:rsidRPr="004A042D">
        <w:rPr>
          <w:rFonts w:ascii="Lato" w:hAnsi="Lato"/>
          <w:bCs/>
          <w:lang w:val="ro-RO"/>
        </w:rPr>
        <w:t>Fiecare domeniu funcţional va fi analizat şi se va interveni în stabilirea priorităţilor la un moment dat, pentru eficientizarea activităţii tuturor compartimentelor grădiniţei şi pentru realizarea ţintelor strategice propuse.</w:t>
      </w:r>
    </w:p>
    <w:p w:rsidR="004209AF" w:rsidRPr="004A042D" w:rsidRDefault="004209AF" w:rsidP="00352D29">
      <w:pPr>
        <w:ind w:firstLine="360"/>
        <w:jc w:val="both"/>
        <w:rPr>
          <w:rFonts w:ascii="Lato" w:hAnsi="Lato"/>
          <w:lang w:val="ro-RO"/>
        </w:rPr>
      </w:pPr>
      <w:r w:rsidRPr="004A042D">
        <w:rPr>
          <w:rFonts w:ascii="Lato" w:hAnsi="Lato"/>
          <w:bCs/>
          <w:lang w:val="ro-RO"/>
        </w:rPr>
        <w:t>Realizările sau nerealizările planului de dezvoltare instituţională se vor regăsi în analiza managerială.</w:t>
      </w:r>
      <w:r w:rsidRPr="004A042D">
        <w:rPr>
          <w:rFonts w:ascii="Lato" w:hAnsi="Lato"/>
          <w:lang w:val="ro-RO"/>
        </w:rPr>
        <w:t xml:space="preserve"> </w:t>
      </w:r>
      <w:r w:rsidRPr="004A042D">
        <w:rPr>
          <w:rFonts w:ascii="Lato" w:hAnsi="Lato"/>
          <w:bCs/>
          <w:lang w:val="ro-RO"/>
        </w:rPr>
        <w:t>Principala grilă în monitorizare va fi urmărirea impactului asupra grupurilor ţintă cărora ne adresăm şi la care ne raportăm: preşcolarii, părinţii, cadrele didactice si nedidactice, comunitatea locală şi partenerii de proiecte pentru a corecta din mers eventualele disfuncţionalităţi.</w:t>
      </w:r>
    </w:p>
    <w:p w:rsidR="004209AF" w:rsidRPr="004A042D" w:rsidRDefault="004209AF" w:rsidP="004209AF">
      <w:pPr>
        <w:rPr>
          <w:rFonts w:ascii="Lato" w:hAnsi="Lato"/>
          <w:bCs/>
          <w:lang w:val="ro-RO"/>
        </w:rPr>
      </w:pPr>
    </w:p>
    <w:p w:rsidR="004209AF" w:rsidRPr="00352D29" w:rsidRDefault="004209AF" w:rsidP="00352D29">
      <w:pPr>
        <w:pStyle w:val="NoSpacing"/>
        <w:rPr>
          <w:rFonts w:ascii="Lato" w:hAnsi="Lato"/>
          <w:b/>
        </w:rPr>
      </w:pPr>
      <w:r w:rsidRPr="00352D29">
        <w:rPr>
          <w:rFonts w:ascii="Lato" w:hAnsi="Lato"/>
          <w:b/>
        </w:rPr>
        <w:t xml:space="preserve">EVALUAREA PROIECTULUI </w:t>
      </w:r>
    </w:p>
    <w:p w:rsidR="004209AF" w:rsidRPr="004A042D" w:rsidRDefault="004209AF" w:rsidP="004209AF">
      <w:pPr>
        <w:pStyle w:val="Standard"/>
        <w:rPr>
          <w:rFonts w:ascii="Lato" w:hAnsi="Lato"/>
        </w:rPr>
      </w:pPr>
      <w:r w:rsidRPr="004A042D">
        <w:rPr>
          <w:rFonts w:ascii="Lato" w:hAnsi="Lato" w:cs="Arial"/>
        </w:rPr>
        <w:tab/>
        <w:t xml:space="preserve">    </w:t>
      </w:r>
      <w:r w:rsidRPr="004A042D">
        <w:rPr>
          <w:rFonts w:ascii="Lato" w:hAnsi="Lato"/>
          <w:b/>
        </w:rPr>
        <w:t>Evaluarea</w:t>
      </w:r>
      <w:r w:rsidRPr="004A042D">
        <w:rPr>
          <w:rFonts w:ascii="Lato" w:hAnsi="Lato"/>
        </w:rPr>
        <w:t xml:space="preserve"> are ca scop stabilirea raportului între performanţele obţinute şi cele intenţionate precum şi corectarea rezultatelor în sensul dorit.</w:t>
      </w:r>
    </w:p>
    <w:p w:rsidR="004209AF" w:rsidRPr="004A042D" w:rsidRDefault="004209AF" w:rsidP="004209AF">
      <w:pPr>
        <w:pStyle w:val="Standard"/>
        <w:rPr>
          <w:rFonts w:ascii="Lato" w:hAnsi="Lato"/>
        </w:rPr>
      </w:pPr>
    </w:p>
    <w:p w:rsidR="004209AF" w:rsidRPr="004A042D" w:rsidRDefault="004209AF" w:rsidP="00352D29">
      <w:pPr>
        <w:pStyle w:val="BodyText2"/>
        <w:tabs>
          <w:tab w:val="left" w:pos="1134"/>
        </w:tabs>
        <w:spacing w:after="0" w:line="240" w:lineRule="auto"/>
        <w:rPr>
          <w:rFonts w:ascii="Lato" w:hAnsi="Lato"/>
          <w:b/>
          <w:lang w:val="ro-RO"/>
        </w:rPr>
      </w:pPr>
      <w:r w:rsidRPr="004A042D">
        <w:rPr>
          <w:rFonts w:ascii="Lato" w:hAnsi="Lato"/>
          <w:b/>
          <w:lang w:val="ro-RO"/>
        </w:rPr>
        <w:t>Procesele prin care se asigură calitatea sunt:</w:t>
      </w:r>
    </w:p>
    <w:p w:rsidR="004209AF" w:rsidRPr="004A042D" w:rsidRDefault="004209AF" w:rsidP="00CD1611">
      <w:pPr>
        <w:pStyle w:val="WW-Default"/>
        <w:numPr>
          <w:ilvl w:val="0"/>
          <w:numId w:val="26"/>
        </w:numPr>
        <w:tabs>
          <w:tab w:val="left" w:pos="1134"/>
        </w:tabs>
        <w:rPr>
          <w:rFonts w:ascii="Lato" w:hAnsi="Lato"/>
          <w:color w:val="auto"/>
          <w:lang w:val="ro-RO"/>
        </w:rPr>
      </w:pPr>
      <w:r w:rsidRPr="004A042D">
        <w:rPr>
          <w:rFonts w:ascii="Lato" w:hAnsi="Lato"/>
          <w:color w:val="auto"/>
          <w:lang w:val="ro-RO"/>
        </w:rPr>
        <w:t>Planificarea şi realizarea activităţilor de învăţare (curriculare şi extracuriculare);</w:t>
      </w:r>
    </w:p>
    <w:p w:rsidR="004209AF" w:rsidRPr="004A042D" w:rsidRDefault="004209AF" w:rsidP="00CD1611">
      <w:pPr>
        <w:pStyle w:val="WW-Default"/>
        <w:numPr>
          <w:ilvl w:val="0"/>
          <w:numId w:val="26"/>
        </w:numPr>
        <w:rPr>
          <w:rFonts w:ascii="Lato" w:hAnsi="Lato"/>
          <w:color w:val="auto"/>
          <w:lang w:val="ro-RO"/>
        </w:rPr>
      </w:pPr>
      <w:r w:rsidRPr="004A042D">
        <w:rPr>
          <w:rFonts w:ascii="Lato" w:hAnsi="Lato"/>
          <w:color w:val="auto"/>
          <w:lang w:val="ro-RO"/>
        </w:rPr>
        <w:t>Asigurarea resurselor pentru activităţile de învăţare planificate şi prin organizarea situaţiilor de învăţare;</w:t>
      </w:r>
    </w:p>
    <w:p w:rsidR="004209AF" w:rsidRPr="004A042D" w:rsidRDefault="004209AF" w:rsidP="00CD1611">
      <w:pPr>
        <w:pStyle w:val="WW-Default"/>
        <w:numPr>
          <w:ilvl w:val="0"/>
          <w:numId w:val="26"/>
        </w:numPr>
        <w:rPr>
          <w:rFonts w:ascii="Lato" w:hAnsi="Lato"/>
          <w:color w:val="auto"/>
          <w:lang w:val="ro-RO"/>
        </w:rPr>
      </w:pPr>
      <w:r w:rsidRPr="004A042D">
        <w:rPr>
          <w:rFonts w:ascii="Lato" w:hAnsi="Lato"/>
          <w:color w:val="auto"/>
          <w:lang w:val="ro-RO"/>
        </w:rPr>
        <w:t>Activitatea cadrelor didactice la grupă, în grădiniță şi în comunitate;</w:t>
      </w:r>
    </w:p>
    <w:p w:rsidR="004209AF" w:rsidRPr="004A042D" w:rsidRDefault="004209AF" w:rsidP="00CD1611">
      <w:pPr>
        <w:pStyle w:val="WW-Default"/>
        <w:numPr>
          <w:ilvl w:val="0"/>
          <w:numId w:val="26"/>
        </w:numPr>
        <w:rPr>
          <w:rFonts w:ascii="Lato" w:hAnsi="Lato"/>
          <w:color w:val="auto"/>
          <w:lang w:val="ro-RO"/>
        </w:rPr>
      </w:pPr>
      <w:r w:rsidRPr="004A042D">
        <w:rPr>
          <w:rFonts w:ascii="Lato" w:hAnsi="Lato"/>
          <w:color w:val="auto"/>
          <w:lang w:val="ro-RO"/>
        </w:rPr>
        <w:t>Obţinerea şi evaluarea rezultatelor învăţării;</w:t>
      </w:r>
    </w:p>
    <w:p w:rsidR="004209AF" w:rsidRPr="004A042D" w:rsidRDefault="004209AF" w:rsidP="00CD1611">
      <w:pPr>
        <w:pStyle w:val="WW-Default"/>
        <w:numPr>
          <w:ilvl w:val="0"/>
          <w:numId w:val="26"/>
        </w:numPr>
        <w:rPr>
          <w:rFonts w:ascii="Lato" w:hAnsi="Lato"/>
          <w:color w:val="auto"/>
          <w:lang w:val="ro-RO"/>
        </w:rPr>
      </w:pPr>
      <w:r w:rsidRPr="004A042D">
        <w:rPr>
          <w:rFonts w:ascii="Lato" w:hAnsi="Lato"/>
          <w:color w:val="auto"/>
          <w:lang w:val="ro-RO"/>
        </w:rPr>
        <w:t>Managementul strategic şi operaţional al unităţii;</w:t>
      </w:r>
    </w:p>
    <w:p w:rsidR="004209AF" w:rsidRPr="004A042D" w:rsidRDefault="004209AF" w:rsidP="00CD1611">
      <w:pPr>
        <w:pStyle w:val="WW-Default"/>
        <w:numPr>
          <w:ilvl w:val="0"/>
          <w:numId w:val="26"/>
        </w:numPr>
        <w:rPr>
          <w:rFonts w:ascii="Lato" w:hAnsi="Lato"/>
          <w:color w:val="auto"/>
          <w:lang w:val="ro-RO"/>
        </w:rPr>
      </w:pPr>
      <w:r w:rsidRPr="004A042D">
        <w:rPr>
          <w:rFonts w:ascii="Lato" w:hAnsi="Lato"/>
          <w:color w:val="auto"/>
          <w:lang w:val="ro-RO"/>
        </w:rPr>
        <w:t>Asigurarea comunicării cu factorii educaţionali esenţiali (copii şi părinţi) şi cu întreaga comunitate precum şi asigurarea participării comunităţii la viaţa şcolară şi a grădiniței, la viaţa comunităţii;</w:t>
      </w:r>
    </w:p>
    <w:p w:rsidR="004209AF" w:rsidRPr="004A042D" w:rsidRDefault="004209AF" w:rsidP="00CD1611">
      <w:pPr>
        <w:pStyle w:val="WW-Default"/>
        <w:numPr>
          <w:ilvl w:val="0"/>
          <w:numId w:val="26"/>
        </w:numPr>
        <w:rPr>
          <w:rFonts w:ascii="Lato" w:hAnsi="Lato"/>
          <w:color w:val="auto"/>
          <w:lang w:val="ro-RO"/>
        </w:rPr>
      </w:pPr>
      <w:r w:rsidRPr="004A042D">
        <w:rPr>
          <w:rFonts w:ascii="Lato" w:hAnsi="Lato"/>
          <w:color w:val="auto"/>
          <w:lang w:val="ro-RO"/>
        </w:rPr>
        <w:t>Evaluarea complexă a întregii „vieţi şcolare”.</w:t>
      </w:r>
    </w:p>
    <w:p w:rsidR="004209AF" w:rsidRPr="004A042D" w:rsidRDefault="004209AF" w:rsidP="00CD1611">
      <w:pPr>
        <w:pStyle w:val="Standard"/>
        <w:numPr>
          <w:ilvl w:val="0"/>
          <w:numId w:val="26"/>
        </w:numPr>
        <w:rPr>
          <w:rFonts w:ascii="Lato" w:hAnsi="Lato"/>
        </w:rPr>
      </w:pPr>
      <w:r w:rsidRPr="004A042D">
        <w:rPr>
          <w:rFonts w:ascii="Lato" w:hAnsi="Lato"/>
        </w:rPr>
        <w:t xml:space="preserve">Evaluarea se va face periodic la date aprobate  de Consiliul de Administraţie al </w:t>
      </w:r>
      <w:r w:rsidRPr="004A042D">
        <w:rPr>
          <w:rFonts w:ascii="Lato" w:hAnsi="Lato"/>
          <w:bCs/>
        </w:rPr>
        <w:t xml:space="preserve">grădiniței </w:t>
      </w:r>
      <w:r w:rsidRPr="004A042D">
        <w:rPr>
          <w:rStyle w:val="StrongEmphasis"/>
          <w:rFonts w:ascii="Lato" w:hAnsi="Lato"/>
        </w:rPr>
        <w:t xml:space="preserve"> </w:t>
      </w:r>
      <w:r w:rsidRPr="004A042D">
        <w:rPr>
          <w:rFonts w:ascii="Lato" w:hAnsi="Lato"/>
        </w:rPr>
        <w:t>fără a se depăşi 6 luni, iar la sfârşitul perioadei de derulare a proiectului se va face o evaluare sumativă.</w:t>
      </w:r>
    </w:p>
    <w:p w:rsidR="004209AF" w:rsidRPr="004A042D" w:rsidRDefault="004209AF" w:rsidP="004209AF">
      <w:pPr>
        <w:pStyle w:val="Standard"/>
        <w:rPr>
          <w:rFonts w:ascii="Lato" w:hAnsi="Lato"/>
        </w:rPr>
      </w:pPr>
    </w:p>
    <w:p w:rsidR="004209AF" w:rsidRPr="004A042D" w:rsidRDefault="004209AF" w:rsidP="004209AF">
      <w:pPr>
        <w:pStyle w:val="Standard"/>
        <w:rPr>
          <w:rFonts w:ascii="Lato" w:hAnsi="Lato"/>
          <w:b/>
        </w:rPr>
      </w:pPr>
      <w:r w:rsidRPr="004A042D">
        <w:rPr>
          <w:rFonts w:ascii="Lato" w:hAnsi="Lato"/>
          <w:b/>
        </w:rPr>
        <w:t>Sursele de date vor fi:</w:t>
      </w:r>
    </w:p>
    <w:p w:rsidR="004209AF" w:rsidRPr="004A042D" w:rsidRDefault="004209AF" w:rsidP="00CD1611">
      <w:pPr>
        <w:pStyle w:val="Standard"/>
        <w:numPr>
          <w:ilvl w:val="0"/>
          <w:numId w:val="27"/>
        </w:numPr>
        <w:rPr>
          <w:rFonts w:ascii="Lato" w:hAnsi="Lato"/>
        </w:rPr>
      </w:pPr>
      <w:r w:rsidRPr="004A042D">
        <w:rPr>
          <w:rFonts w:ascii="Lato" w:hAnsi="Lato"/>
        </w:rPr>
        <w:t>Oferta curriculară privind opţionalele şi programele extracurriculare;</w:t>
      </w:r>
    </w:p>
    <w:p w:rsidR="004209AF" w:rsidRPr="004A042D" w:rsidRDefault="004209AF" w:rsidP="00CD1611">
      <w:pPr>
        <w:pStyle w:val="Standard"/>
        <w:numPr>
          <w:ilvl w:val="0"/>
          <w:numId w:val="27"/>
        </w:numPr>
        <w:rPr>
          <w:rFonts w:ascii="Lato" w:hAnsi="Lato"/>
        </w:rPr>
      </w:pPr>
      <w:r w:rsidRPr="004A042D">
        <w:rPr>
          <w:rFonts w:ascii="Lato" w:hAnsi="Lato"/>
        </w:rPr>
        <w:t>Activitatea copiilor reflectată prin documentele de evaluare  și în portofoliile copiilor.</w:t>
      </w:r>
    </w:p>
    <w:p w:rsidR="004209AF" w:rsidRPr="004A042D" w:rsidRDefault="004209AF" w:rsidP="00CD1611">
      <w:pPr>
        <w:pStyle w:val="Standard"/>
        <w:numPr>
          <w:ilvl w:val="0"/>
          <w:numId w:val="27"/>
        </w:numPr>
        <w:rPr>
          <w:rFonts w:ascii="Lato" w:hAnsi="Lato"/>
        </w:rPr>
      </w:pPr>
      <w:r w:rsidRPr="004A042D">
        <w:rPr>
          <w:rFonts w:ascii="Lato" w:hAnsi="Lato"/>
        </w:rPr>
        <w:t>Evaluarea formativă a copiilor şi documentele de evaluare completate</w:t>
      </w:r>
    </w:p>
    <w:p w:rsidR="004209AF" w:rsidRPr="004A042D" w:rsidRDefault="004209AF" w:rsidP="00CD1611">
      <w:pPr>
        <w:pStyle w:val="Standard"/>
        <w:numPr>
          <w:ilvl w:val="0"/>
          <w:numId w:val="27"/>
        </w:numPr>
        <w:rPr>
          <w:rFonts w:ascii="Lato" w:hAnsi="Lato"/>
        </w:rPr>
      </w:pPr>
      <w:r w:rsidRPr="004A042D">
        <w:rPr>
          <w:rFonts w:ascii="Lato" w:hAnsi="Lato"/>
        </w:rPr>
        <w:t>Activităţile extracurriculare;</w:t>
      </w:r>
    </w:p>
    <w:p w:rsidR="004209AF" w:rsidRPr="004A042D" w:rsidRDefault="004209AF" w:rsidP="00CD1611">
      <w:pPr>
        <w:pStyle w:val="Standard"/>
        <w:numPr>
          <w:ilvl w:val="0"/>
          <w:numId w:val="27"/>
        </w:numPr>
        <w:rPr>
          <w:rFonts w:ascii="Lato" w:hAnsi="Lato"/>
        </w:rPr>
      </w:pPr>
      <w:r w:rsidRPr="004A042D">
        <w:rPr>
          <w:rFonts w:ascii="Lato" w:hAnsi="Lato"/>
        </w:rPr>
        <w:lastRenderedPageBreak/>
        <w:t>Procesele verbale ale Consiliului de Administraţie;</w:t>
      </w:r>
    </w:p>
    <w:p w:rsidR="004209AF" w:rsidRPr="004A042D" w:rsidRDefault="004209AF" w:rsidP="00CD1611">
      <w:pPr>
        <w:pStyle w:val="Standard"/>
        <w:numPr>
          <w:ilvl w:val="0"/>
          <w:numId w:val="27"/>
        </w:numPr>
        <w:rPr>
          <w:rFonts w:ascii="Lato" w:hAnsi="Lato"/>
        </w:rPr>
      </w:pPr>
      <w:r w:rsidRPr="004A042D">
        <w:rPr>
          <w:rFonts w:ascii="Lato" w:hAnsi="Lato"/>
        </w:rPr>
        <w:t>Rapoartele/procesele verbale ale comisiilor (pentru extracurriculare, de perfectionare, proiecte si parteneriate);</w:t>
      </w:r>
    </w:p>
    <w:p w:rsidR="004209AF" w:rsidRPr="004A042D" w:rsidRDefault="004209AF" w:rsidP="00CD1611">
      <w:pPr>
        <w:pStyle w:val="Standard"/>
        <w:numPr>
          <w:ilvl w:val="0"/>
          <w:numId w:val="27"/>
        </w:numPr>
        <w:rPr>
          <w:rFonts w:ascii="Lato" w:hAnsi="Lato"/>
        </w:rPr>
      </w:pPr>
      <w:r w:rsidRPr="004A042D">
        <w:rPr>
          <w:rFonts w:ascii="Lato" w:hAnsi="Lato"/>
        </w:rPr>
        <w:t>Rapoartele individuale ale cadrelor didactice;</w:t>
      </w:r>
    </w:p>
    <w:p w:rsidR="004209AF" w:rsidRPr="004A042D" w:rsidRDefault="004209AF" w:rsidP="00CD1611">
      <w:pPr>
        <w:pStyle w:val="Standard"/>
        <w:numPr>
          <w:ilvl w:val="0"/>
          <w:numId w:val="27"/>
        </w:numPr>
        <w:rPr>
          <w:rFonts w:ascii="Lato" w:hAnsi="Lato"/>
        </w:rPr>
      </w:pPr>
      <w:r w:rsidRPr="004A042D">
        <w:rPr>
          <w:rFonts w:ascii="Lato" w:hAnsi="Lato"/>
        </w:rPr>
        <w:t>Chestionarele aplicate părinţilor;</w:t>
      </w:r>
    </w:p>
    <w:p w:rsidR="004209AF" w:rsidRPr="004A042D" w:rsidRDefault="004209AF" w:rsidP="00CD1611">
      <w:pPr>
        <w:pStyle w:val="Standard"/>
        <w:numPr>
          <w:ilvl w:val="0"/>
          <w:numId w:val="27"/>
        </w:numPr>
        <w:rPr>
          <w:rFonts w:ascii="Lato" w:hAnsi="Lato"/>
        </w:rPr>
      </w:pPr>
      <w:r w:rsidRPr="004A042D">
        <w:rPr>
          <w:rFonts w:ascii="Lato" w:hAnsi="Lato"/>
        </w:rPr>
        <w:t>Chestionarele aplicate cadrelor didactice;</w:t>
      </w:r>
    </w:p>
    <w:p w:rsidR="004209AF" w:rsidRDefault="004209AF" w:rsidP="00CD1611">
      <w:pPr>
        <w:pStyle w:val="Standard"/>
        <w:numPr>
          <w:ilvl w:val="0"/>
          <w:numId w:val="27"/>
        </w:numPr>
        <w:rPr>
          <w:rFonts w:ascii="Lato" w:hAnsi="Lato"/>
        </w:rPr>
      </w:pPr>
      <w:r w:rsidRPr="004A042D">
        <w:rPr>
          <w:rFonts w:ascii="Lato" w:hAnsi="Lato"/>
        </w:rPr>
        <w:t>alte instrumente de evaluare și monitorizare CEAC.</w:t>
      </w:r>
    </w:p>
    <w:p w:rsidR="00352D29" w:rsidRPr="004A042D" w:rsidRDefault="00352D29" w:rsidP="00352D29">
      <w:pPr>
        <w:pStyle w:val="Standard"/>
        <w:ind w:left="720"/>
        <w:rPr>
          <w:rFonts w:ascii="Lato" w:hAnsi="Lato"/>
        </w:rPr>
      </w:pPr>
    </w:p>
    <w:p w:rsidR="004209AF" w:rsidRPr="004A042D" w:rsidRDefault="004209AF" w:rsidP="004209AF">
      <w:pPr>
        <w:pStyle w:val="Standard"/>
        <w:rPr>
          <w:rFonts w:ascii="Lato" w:hAnsi="Lato"/>
          <w:b/>
        </w:rPr>
      </w:pPr>
      <w:r w:rsidRPr="004A042D">
        <w:rPr>
          <w:rFonts w:ascii="Lato" w:hAnsi="Lato"/>
          <w:b/>
        </w:rPr>
        <w:t>Instrumente de evaluare:</w:t>
      </w:r>
    </w:p>
    <w:p w:rsidR="004209AF" w:rsidRPr="004A042D" w:rsidRDefault="004209AF" w:rsidP="00CD1611">
      <w:pPr>
        <w:pStyle w:val="Standard"/>
        <w:numPr>
          <w:ilvl w:val="0"/>
          <w:numId w:val="28"/>
        </w:numPr>
        <w:rPr>
          <w:rFonts w:ascii="Lato" w:hAnsi="Lato"/>
        </w:rPr>
      </w:pPr>
      <w:r w:rsidRPr="004A042D">
        <w:rPr>
          <w:rFonts w:ascii="Lato" w:hAnsi="Lato"/>
        </w:rPr>
        <w:t>Autoevaluarea;</w:t>
      </w:r>
    </w:p>
    <w:p w:rsidR="004209AF" w:rsidRPr="004A042D" w:rsidRDefault="004209AF" w:rsidP="00CD1611">
      <w:pPr>
        <w:pStyle w:val="Standard"/>
        <w:numPr>
          <w:ilvl w:val="0"/>
          <w:numId w:val="28"/>
        </w:numPr>
        <w:rPr>
          <w:rFonts w:ascii="Lato" w:hAnsi="Lato"/>
        </w:rPr>
      </w:pPr>
      <w:r w:rsidRPr="004A042D">
        <w:rPr>
          <w:rFonts w:ascii="Lato" w:hAnsi="Lato"/>
        </w:rPr>
        <w:t>Chestionare de evaluare;</w:t>
      </w:r>
    </w:p>
    <w:p w:rsidR="004209AF" w:rsidRPr="004A042D" w:rsidRDefault="004209AF" w:rsidP="00CD1611">
      <w:pPr>
        <w:pStyle w:val="Standard"/>
        <w:numPr>
          <w:ilvl w:val="0"/>
          <w:numId w:val="28"/>
        </w:numPr>
        <w:rPr>
          <w:rFonts w:ascii="Lato" w:hAnsi="Lato"/>
        </w:rPr>
      </w:pPr>
      <w:r w:rsidRPr="004A042D">
        <w:rPr>
          <w:rFonts w:ascii="Lato" w:hAnsi="Lato"/>
        </w:rPr>
        <w:t>Observaţia;</w:t>
      </w:r>
    </w:p>
    <w:p w:rsidR="004209AF" w:rsidRPr="004A042D" w:rsidRDefault="004209AF" w:rsidP="00CD1611">
      <w:pPr>
        <w:pStyle w:val="Standard"/>
        <w:numPr>
          <w:ilvl w:val="0"/>
          <w:numId w:val="28"/>
        </w:numPr>
        <w:rPr>
          <w:rFonts w:ascii="Lato" w:hAnsi="Lato"/>
        </w:rPr>
      </w:pPr>
      <w:r w:rsidRPr="004A042D">
        <w:rPr>
          <w:rFonts w:ascii="Lato" w:hAnsi="Lato"/>
        </w:rPr>
        <w:t>Fise de apreciere;</w:t>
      </w:r>
    </w:p>
    <w:p w:rsidR="004209AF" w:rsidRPr="004A042D" w:rsidRDefault="004209AF" w:rsidP="00CD1611">
      <w:pPr>
        <w:pStyle w:val="Standard"/>
        <w:numPr>
          <w:ilvl w:val="0"/>
          <w:numId w:val="28"/>
        </w:numPr>
        <w:rPr>
          <w:rFonts w:ascii="Lato" w:hAnsi="Lato"/>
        </w:rPr>
      </w:pPr>
      <w:r w:rsidRPr="004A042D">
        <w:rPr>
          <w:rFonts w:ascii="Lato" w:hAnsi="Lato"/>
        </w:rPr>
        <w:t>Rezultatele materiale ale proiectelor;</w:t>
      </w:r>
    </w:p>
    <w:p w:rsidR="004209AF" w:rsidRPr="004A042D" w:rsidRDefault="004209AF" w:rsidP="00CD1611">
      <w:pPr>
        <w:pStyle w:val="Standard"/>
        <w:numPr>
          <w:ilvl w:val="0"/>
          <w:numId w:val="28"/>
        </w:numPr>
        <w:rPr>
          <w:rFonts w:ascii="Lato" w:hAnsi="Lato"/>
        </w:rPr>
      </w:pPr>
      <w:r w:rsidRPr="004A042D">
        <w:rPr>
          <w:rFonts w:ascii="Lato" w:hAnsi="Lato"/>
        </w:rPr>
        <w:t>RAEI;</w:t>
      </w:r>
    </w:p>
    <w:p w:rsidR="004209AF" w:rsidRDefault="004209AF" w:rsidP="00CD1611">
      <w:pPr>
        <w:pStyle w:val="Standard"/>
        <w:numPr>
          <w:ilvl w:val="0"/>
          <w:numId w:val="28"/>
        </w:numPr>
        <w:rPr>
          <w:rFonts w:ascii="Lato" w:hAnsi="Lato"/>
        </w:rPr>
      </w:pPr>
      <w:r w:rsidRPr="004A042D">
        <w:rPr>
          <w:rFonts w:ascii="Lato" w:hAnsi="Lato"/>
        </w:rPr>
        <w:t>Fișele de evaluare anuală.</w:t>
      </w:r>
    </w:p>
    <w:p w:rsidR="00352D29" w:rsidRPr="004A042D" w:rsidRDefault="00352D29" w:rsidP="00352D29">
      <w:pPr>
        <w:pStyle w:val="Standard"/>
        <w:rPr>
          <w:rFonts w:ascii="Lato" w:hAnsi="Lato"/>
        </w:rPr>
      </w:pPr>
    </w:p>
    <w:p w:rsidR="004209AF" w:rsidRPr="004A042D" w:rsidRDefault="004209AF" w:rsidP="004209AF">
      <w:pPr>
        <w:pStyle w:val="Standard"/>
        <w:rPr>
          <w:rFonts w:ascii="Lato" w:hAnsi="Lato"/>
          <w:b/>
        </w:rPr>
      </w:pPr>
      <w:r w:rsidRPr="004A042D">
        <w:rPr>
          <w:rFonts w:ascii="Lato" w:hAnsi="Lato"/>
          <w:b/>
        </w:rPr>
        <w:t>Itemi de evaluare:</w:t>
      </w:r>
    </w:p>
    <w:p w:rsidR="004209AF" w:rsidRPr="004A042D" w:rsidRDefault="004209AF" w:rsidP="00CD1611">
      <w:pPr>
        <w:pStyle w:val="Standard"/>
        <w:numPr>
          <w:ilvl w:val="0"/>
          <w:numId w:val="29"/>
        </w:numPr>
        <w:rPr>
          <w:rFonts w:ascii="Lato" w:hAnsi="Lato"/>
        </w:rPr>
      </w:pPr>
      <w:r w:rsidRPr="004A042D">
        <w:rPr>
          <w:rFonts w:ascii="Lato" w:hAnsi="Lato"/>
        </w:rPr>
        <w:t>Calitatea învăţării;</w:t>
      </w:r>
    </w:p>
    <w:p w:rsidR="004209AF" w:rsidRPr="004A042D" w:rsidRDefault="004209AF" w:rsidP="00CD1611">
      <w:pPr>
        <w:pStyle w:val="Standard"/>
        <w:numPr>
          <w:ilvl w:val="0"/>
          <w:numId w:val="29"/>
        </w:numPr>
        <w:rPr>
          <w:rFonts w:ascii="Lato" w:hAnsi="Lato"/>
        </w:rPr>
      </w:pPr>
      <w:r w:rsidRPr="004A042D">
        <w:rPr>
          <w:rFonts w:ascii="Lato" w:hAnsi="Lato"/>
        </w:rPr>
        <w:t>Calitatea comunicării şi a relaţiilor interpersonale;</w:t>
      </w:r>
    </w:p>
    <w:p w:rsidR="004209AF" w:rsidRPr="004A042D" w:rsidRDefault="004209AF" w:rsidP="00CD1611">
      <w:pPr>
        <w:pStyle w:val="Standard"/>
        <w:numPr>
          <w:ilvl w:val="0"/>
          <w:numId w:val="29"/>
        </w:numPr>
        <w:rPr>
          <w:rFonts w:ascii="Lato" w:hAnsi="Lato"/>
        </w:rPr>
      </w:pPr>
      <w:r w:rsidRPr="004A042D">
        <w:rPr>
          <w:rFonts w:ascii="Lato" w:hAnsi="Lato"/>
        </w:rPr>
        <w:t>Calitatea managementului unității.</w:t>
      </w:r>
    </w:p>
    <w:p w:rsidR="004209AF" w:rsidRPr="004A042D" w:rsidRDefault="004209AF" w:rsidP="004209AF">
      <w:pPr>
        <w:pStyle w:val="Standard"/>
        <w:rPr>
          <w:rFonts w:ascii="Lato" w:hAnsi="Lato"/>
        </w:rPr>
      </w:pPr>
    </w:p>
    <w:p w:rsidR="004209AF" w:rsidRPr="004A042D" w:rsidRDefault="004209AF" w:rsidP="00352D29">
      <w:pPr>
        <w:pStyle w:val="Standard"/>
        <w:jc w:val="both"/>
        <w:rPr>
          <w:rFonts w:ascii="Lato" w:hAnsi="Lato"/>
          <w:b/>
        </w:rPr>
      </w:pPr>
      <w:r w:rsidRPr="004A042D">
        <w:rPr>
          <w:rFonts w:ascii="Lato" w:hAnsi="Lato"/>
          <w:b/>
        </w:rPr>
        <w:t>PROGNOZA  PRIVIND SITUAȚIA  LA  ÎNVĂȚĂTURĂ</w:t>
      </w:r>
    </w:p>
    <w:p w:rsidR="004209AF" w:rsidRPr="004A042D" w:rsidRDefault="004209AF" w:rsidP="00352D29">
      <w:pPr>
        <w:pStyle w:val="Standard"/>
        <w:jc w:val="both"/>
        <w:rPr>
          <w:rFonts w:ascii="Lato" w:hAnsi="Lato"/>
        </w:rPr>
      </w:pPr>
      <w:r w:rsidRPr="004A042D">
        <w:rPr>
          <w:rFonts w:ascii="Lato" w:hAnsi="Lato"/>
        </w:rPr>
        <w:t>În viitorii 4 ani ne propunem:</w:t>
      </w:r>
    </w:p>
    <w:p w:rsidR="004209AF" w:rsidRPr="004A042D" w:rsidRDefault="004209AF" w:rsidP="00CD1611">
      <w:pPr>
        <w:pStyle w:val="Standard"/>
        <w:numPr>
          <w:ilvl w:val="0"/>
          <w:numId w:val="30"/>
        </w:numPr>
        <w:jc w:val="both"/>
        <w:rPr>
          <w:rFonts w:ascii="Lato" w:hAnsi="Lato"/>
        </w:rPr>
      </w:pPr>
      <w:r w:rsidRPr="004A042D">
        <w:rPr>
          <w:rFonts w:ascii="Lato" w:hAnsi="Lato"/>
        </w:rPr>
        <w:t>însuşirea, de către copii, a achiziţiilor fundamentale prevăzute prin Curriculum naţional pentru învăţământul preşcolar, programe care să asigure un bogat caracter educativ, formativ al activităţii din grădiniţă;</w:t>
      </w:r>
    </w:p>
    <w:p w:rsidR="004209AF" w:rsidRPr="004A042D" w:rsidRDefault="004209AF" w:rsidP="00CD1611">
      <w:pPr>
        <w:pStyle w:val="Standard"/>
        <w:numPr>
          <w:ilvl w:val="0"/>
          <w:numId w:val="30"/>
        </w:numPr>
        <w:jc w:val="both"/>
        <w:rPr>
          <w:rFonts w:ascii="Lato" w:hAnsi="Lato"/>
        </w:rPr>
      </w:pPr>
      <w:r w:rsidRPr="004A042D">
        <w:rPr>
          <w:rFonts w:ascii="Lato" w:hAnsi="Lato"/>
        </w:rPr>
        <w:t>evaluările să fie cât mai fidele, obiective și concludente  și fiecare educatoare să realizeze planuri de remediere, dezvoltare sau performanță pentru copiii din grupa pe care o conduce;</w:t>
      </w:r>
    </w:p>
    <w:p w:rsidR="004209AF" w:rsidRPr="004A042D" w:rsidRDefault="004209AF" w:rsidP="00CD1611">
      <w:pPr>
        <w:pStyle w:val="Standard"/>
        <w:numPr>
          <w:ilvl w:val="0"/>
          <w:numId w:val="30"/>
        </w:numPr>
        <w:jc w:val="both"/>
        <w:rPr>
          <w:rFonts w:ascii="Lato" w:hAnsi="Lato"/>
        </w:rPr>
      </w:pPr>
      <w:r w:rsidRPr="004A042D">
        <w:rPr>
          <w:rFonts w:ascii="Lato" w:hAnsi="Lato"/>
        </w:rPr>
        <w:t>CEAC va realiza o statistică a planurilor remediale, de recuperare/dezvoltare/performanță pentru fiecare grupă.</w:t>
      </w:r>
    </w:p>
    <w:p w:rsidR="004209AF" w:rsidRPr="004A042D" w:rsidRDefault="004209AF" w:rsidP="00352D29">
      <w:pPr>
        <w:pStyle w:val="Standard"/>
        <w:jc w:val="both"/>
        <w:rPr>
          <w:rFonts w:ascii="Lato" w:hAnsi="Lato"/>
          <w:b/>
        </w:rPr>
      </w:pPr>
    </w:p>
    <w:p w:rsidR="004209AF" w:rsidRPr="004A042D" w:rsidRDefault="004209AF" w:rsidP="00352D29">
      <w:pPr>
        <w:pStyle w:val="Standard"/>
        <w:jc w:val="both"/>
        <w:rPr>
          <w:rFonts w:ascii="Lato" w:hAnsi="Lato"/>
          <w:b/>
        </w:rPr>
      </w:pPr>
      <w:r w:rsidRPr="004A042D">
        <w:rPr>
          <w:rFonts w:ascii="Lato" w:hAnsi="Lato"/>
          <w:b/>
        </w:rPr>
        <w:t>PROGNOZA PRIVIND TRAIECTUL ŞCOLAR AL COPIILOR ABSOLVENȚI</w:t>
      </w:r>
    </w:p>
    <w:p w:rsidR="004209AF" w:rsidRPr="00352D29" w:rsidRDefault="00352D29" w:rsidP="00CD1611">
      <w:pPr>
        <w:pStyle w:val="Standard"/>
        <w:numPr>
          <w:ilvl w:val="0"/>
          <w:numId w:val="31"/>
        </w:numPr>
        <w:jc w:val="both"/>
        <w:rPr>
          <w:rFonts w:ascii="Lato" w:hAnsi="Lato"/>
        </w:rPr>
      </w:pPr>
      <w:r w:rsidRPr="00352D29">
        <w:rPr>
          <w:rFonts w:ascii="Lato" w:hAnsi="Lato"/>
        </w:rPr>
        <w:t>d</w:t>
      </w:r>
      <w:r w:rsidR="004209AF" w:rsidRPr="00352D29">
        <w:rPr>
          <w:rFonts w:ascii="Lato" w:hAnsi="Lato"/>
        </w:rPr>
        <w:t>ezvoltarea parteneriatului cu şcoli care să cunoască activitatea, specificul, performanţele grădiniţei şi care să preia copiii din grădiniţă - cel puţin două parteneriate anual;</w:t>
      </w:r>
    </w:p>
    <w:p w:rsidR="004209AF" w:rsidRPr="00352D29" w:rsidRDefault="004209AF" w:rsidP="00CD1611">
      <w:pPr>
        <w:pStyle w:val="Standard"/>
        <w:numPr>
          <w:ilvl w:val="0"/>
          <w:numId w:val="31"/>
        </w:numPr>
        <w:jc w:val="both"/>
        <w:rPr>
          <w:rFonts w:ascii="Lato" w:hAnsi="Lato"/>
        </w:rPr>
      </w:pPr>
      <w:r w:rsidRPr="00352D29">
        <w:rPr>
          <w:rFonts w:ascii="Lato" w:hAnsi="Lato"/>
        </w:rPr>
        <w:t>anual, responsbilul cu activitatea de parteneriat va prezenta în CA, un raport privind traiectul școlar a câte trei copii de la grupele care au plecat la școală ( cu referire la medii/arri curriculare, aptitudini, rezultate la extracurriculare, comportamente).</w:t>
      </w:r>
    </w:p>
    <w:p w:rsidR="004209AF" w:rsidRPr="00352D29" w:rsidRDefault="004209AF" w:rsidP="00CD1611">
      <w:pPr>
        <w:pStyle w:val="ListParagraph"/>
        <w:numPr>
          <w:ilvl w:val="0"/>
          <w:numId w:val="31"/>
        </w:numPr>
        <w:spacing w:line="240" w:lineRule="auto"/>
        <w:jc w:val="both"/>
        <w:rPr>
          <w:rFonts w:ascii="Lato" w:hAnsi="Lato"/>
          <w:color w:val="auto"/>
          <w:sz w:val="24"/>
          <w:szCs w:val="24"/>
          <w:lang w:val="ro-RO"/>
        </w:rPr>
      </w:pPr>
      <w:r w:rsidRPr="00352D29">
        <w:rPr>
          <w:rFonts w:ascii="Lato" w:hAnsi="Lato"/>
          <w:bCs/>
          <w:color w:val="auto"/>
          <w:sz w:val="24"/>
          <w:szCs w:val="24"/>
          <w:lang w:val="ro-RO"/>
        </w:rPr>
        <w:t xml:space="preserve">Evaluarea finală a proiectului se va face prin măsurarea gradului de realizare a descriptorilor stabiliţi. Evaluarea asigură legătura cu planul managerial anual şi este un factor de identificare a progresului şi raportare a rezultatelor către conducerea </w:t>
      </w:r>
      <w:r w:rsidRPr="00352D29">
        <w:rPr>
          <w:rFonts w:ascii="Lato" w:hAnsi="Lato"/>
          <w:bCs/>
          <w:color w:val="auto"/>
          <w:sz w:val="24"/>
          <w:szCs w:val="24"/>
          <w:lang w:val="ro-RO"/>
        </w:rPr>
        <w:lastRenderedPageBreak/>
        <w:t>unităţii.</w:t>
      </w:r>
      <w:r w:rsidRPr="00352D29">
        <w:rPr>
          <w:rFonts w:ascii="Lato" w:hAnsi="Lato"/>
          <w:color w:val="auto"/>
          <w:sz w:val="24"/>
          <w:szCs w:val="24"/>
          <w:lang w:val="ro-RO"/>
        </w:rPr>
        <w:t xml:space="preserve"> </w:t>
      </w:r>
      <w:r w:rsidRPr="00352D29">
        <w:rPr>
          <w:rFonts w:ascii="Lato" w:hAnsi="Lato"/>
          <w:bCs/>
          <w:color w:val="auto"/>
          <w:sz w:val="24"/>
          <w:szCs w:val="24"/>
          <w:lang w:val="ro-RO"/>
        </w:rPr>
        <w:t xml:space="preserve">Evaluarea are ca scop îmbunătăţirea proiectării, informarea beneficiarilor asupra rezultatelor şi oferirea de feed-back, analiza impactului la nivel local. </w:t>
      </w:r>
    </w:p>
    <w:p w:rsidR="004209AF" w:rsidRPr="004A042D" w:rsidRDefault="004209AF" w:rsidP="00352D29">
      <w:pPr>
        <w:jc w:val="both"/>
        <w:rPr>
          <w:rFonts w:ascii="Lato" w:hAnsi="Lato"/>
          <w:lang w:val="ro-RO"/>
        </w:rPr>
      </w:pPr>
      <w:r w:rsidRPr="004A042D">
        <w:rPr>
          <w:rFonts w:ascii="Lato" w:hAnsi="Lato"/>
          <w:b/>
          <w:lang w:val="ro-RO"/>
        </w:rPr>
        <w:t>Revizuirea</w:t>
      </w:r>
      <w:r w:rsidRPr="004A042D">
        <w:rPr>
          <w:rFonts w:ascii="Lato" w:hAnsi="Lato"/>
          <w:lang w:val="ro-RO"/>
        </w:rPr>
        <w:t xml:space="preserve"> planului se va face, de regulă, la începutul anului școlar, în lunile septembrie – octombrie, pe baza concluziilor desprinse din Raportul privind starea învățământului în grădiniță, în anul școlar încheiat, și pe baza propunerilor făcute de beneficiarii directi și indirecti ai grădiniței.</w:t>
      </w:r>
    </w:p>
    <w:p w:rsidR="004209AF" w:rsidRPr="004A042D" w:rsidRDefault="004209AF" w:rsidP="004209AF">
      <w:pPr>
        <w:rPr>
          <w:rFonts w:ascii="Lato" w:hAnsi="Lato"/>
          <w:lang w:val="ro-RO"/>
        </w:rPr>
      </w:pPr>
    </w:p>
    <w:p w:rsidR="004209AF" w:rsidRPr="00352D29" w:rsidRDefault="004209AF" w:rsidP="004209AF">
      <w:pPr>
        <w:rPr>
          <w:rFonts w:ascii="Lato" w:hAnsi="Lato"/>
          <w:b/>
        </w:rPr>
      </w:pPr>
      <w:r w:rsidRPr="00352D29">
        <w:rPr>
          <w:rFonts w:ascii="Lato" w:hAnsi="Lato"/>
          <w:b/>
        </w:rPr>
        <w:t>INDICATORI DE EVALUARE A PROIECTULUI</w:t>
      </w:r>
    </w:p>
    <w:p w:rsidR="004209AF" w:rsidRPr="004A042D" w:rsidRDefault="004209AF" w:rsidP="004209AF">
      <w:pPr>
        <w:rPr>
          <w:rFonts w:ascii="Lato" w:hAnsi="Lato"/>
        </w:rPr>
      </w:pPr>
    </w:p>
    <w:tbl>
      <w:tblPr>
        <w:tblW w:w="105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2949"/>
        <w:gridCol w:w="2769"/>
        <w:gridCol w:w="2254"/>
      </w:tblGrid>
      <w:tr w:rsidR="004209AF" w:rsidRPr="004A042D" w:rsidTr="004A042D">
        <w:trPr>
          <w:jc w:val="center"/>
        </w:trPr>
        <w:tc>
          <w:tcPr>
            <w:tcW w:w="3011" w:type="dxa"/>
            <w:shd w:val="clear" w:color="auto" w:fill="A8D08D" w:themeFill="accent6" w:themeFillTint="99"/>
          </w:tcPr>
          <w:p w:rsidR="004209AF" w:rsidRPr="004A042D" w:rsidRDefault="004209AF" w:rsidP="004A042D">
            <w:pPr>
              <w:rPr>
                <w:rFonts w:ascii="Lato" w:hAnsi="Lato"/>
                <w:b/>
                <w:lang w:val="ro-RO"/>
              </w:rPr>
            </w:pPr>
            <w:r w:rsidRPr="004A042D">
              <w:rPr>
                <w:rFonts w:ascii="Lato" w:hAnsi="Lato"/>
                <w:b/>
                <w:lang w:val="ro-RO"/>
              </w:rPr>
              <w:t>INDICATORI</w:t>
            </w:r>
          </w:p>
        </w:tc>
        <w:tc>
          <w:tcPr>
            <w:tcW w:w="2656" w:type="dxa"/>
            <w:shd w:val="clear" w:color="auto" w:fill="A8D08D" w:themeFill="accent6" w:themeFillTint="99"/>
          </w:tcPr>
          <w:p w:rsidR="004209AF" w:rsidRPr="004A042D" w:rsidRDefault="004209AF" w:rsidP="004A042D">
            <w:pPr>
              <w:rPr>
                <w:rFonts w:ascii="Lato" w:hAnsi="Lato"/>
                <w:b/>
                <w:lang w:val="ro-RO"/>
              </w:rPr>
            </w:pPr>
            <w:r w:rsidRPr="004A042D">
              <w:rPr>
                <w:rFonts w:ascii="Lato" w:hAnsi="Lato"/>
                <w:b/>
                <w:lang w:val="ro-RO"/>
              </w:rPr>
              <w:t>PERIOADA</w:t>
            </w:r>
          </w:p>
        </w:tc>
        <w:tc>
          <w:tcPr>
            <w:tcW w:w="2339" w:type="dxa"/>
            <w:shd w:val="clear" w:color="auto" w:fill="A8D08D" w:themeFill="accent6" w:themeFillTint="99"/>
          </w:tcPr>
          <w:p w:rsidR="004209AF" w:rsidRPr="004A042D" w:rsidRDefault="004209AF" w:rsidP="004A042D">
            <w:pPr>
              <w:rPr>
                <w:rFonts w:ascii="Lato" w:hAnsi="Lato"/>
                <w:b/>
                <w:lang w:val="ro-RO"/>
              </w:rPr>
            </w:pPr>
            <w:r w:rsidRPr="004A042D">
              <w:rPr>
                <w:rFonts w:ascii="Lato" w:hAnsi="Lato"/>
                <w:b/>
                <w:lang w:val="ro-RO"/>
              </w:rPr>
              <w:t>TERMEN</w:t>
            </w:r>
          </w:p>
        </w:tc>
        <w:tc>
          <w:tcPr>
            <w:tcW w:w="2519" w:type="dxa"/>
            <w:shd w:val="clear" w:color="auto" w:fill="A8D08D" w:themeFill="accent6" w:themeFillTint="99"/>
          </w:tcPr>
          <w:p w:rsidR="004209AF" w:rsidRPr="004A042D" w:rsidRDefault="004209AF" w:rsidP="004A042D">
            <w:pPr>
              <w:rPr>
                <w:rFonts w:ascii="Lato" w:hAnsi="Lato"/>
                <w:b/>
                <w:lang w:val="ro-RO"/>
              </w:rPr>
            </w:pPr>
            <w:r w:rsidRPr="004A042D">
              <w:rPr>
                <w:rFonts w:ascii="Lato" w:hAnsi="Lato"/>
                <w:b/>
                <w:lang w:val="ro-RO"/>
              </w:rPr>
              <w:t>RESPONSABILI</w:t>
            </w:r>
          </w:p>
        </w:tc>
      </w:tr>
      <w:tr w:rsidR="004209AF" w:rsidRPr="004A042D" w:rsidTr="004A042D">
        <w:trPr>
          <w:trHeight w:val="1320"/>
          <w:jc w:val="center"/>
        </w:trPr>
        <w:tc>
          <w:tcPr>
            <w:tcW w:w="3011" w:type="dxa"/>
          </w:tcPr>
          <w:p w:rsidR="004209AF" w:rsidRPr="004A042D" w:rsidRDefault="004209AF" w:rsidP="004A042D">
            <w:pPr>
              <w:rPr>
                <w:rFonts w:ascii="Lato" w:hAnsi="Lato"/>
                <w:lang w:val="ro-RO"/>
              </w:rPr>
            </w:pPr>
            <w:r w:rsidRPr="004A042D">
              <w:rPr>
                <w:rFonts w:ascii="Lato" w:hAnsi="Lato"/>
                <w:color w:val="000000"/>
                <w:lang w:val="ro-RO"/>
              </w:rPr>
              <w:t xml:space="preserve">1.Promovarea ofertei educaţionale în cadrul comunității locale. </w:t>
            </w:r>
          </w:p>
          <w:p w:rsidR="004209AF" w:rsidRPr="004A042D" w:rsidRDefault="004209AF" w:rsidP="004A042D">
            <w:pPr>
              <w:rPr>
                <w:rFonts w:ascii="Lato" w:hAnsi="Lato"/>
                <w:color w:val="000000"/>
                <w:lang w:val="ro-RO"/>
              </w:rPr>
            </w:pPr>
          </w:p>
        </w:tc>
        <w:tc>
          <w:tcPr>
            <w:tcW w:w="2656" w:type="dxa"/>
          </w:tcPr>
          <w:p w:rsidR="004209AF" w:rsidRPr="004A042D" w:rsidRDefault="004209AF" w:rsidP="004A042D">
            <w:pPr>
              <w:rPr>
                <w:rFonts w:ascii="Lato" w:hAnsi="Lato"/>
                <w:lang w:val="ro-RO"/>
              </w:rPr>
            </w:pPr>
          </w:p>
          <w:p w:rsidR="004209AF" w:rsidRPr="004A042D" w:rsidRDefault="004209AF" w:rsidP="004A042D">
            <w:pPr>
              <w:rPr>
                <w:rFonts w:ascii="Lato" w:hAnsi="Lato"/>
                <w:lang w:val="ro-RO"/>
              </w:rPr>
            </w:pPr>
            <w:r w:rsidRPr="004A042D">
              <w:rPr>
                <w:rFonts w:ascii="Lato" w:hAnsi="Lato"/>
                <w:lang w:val="ro-RO"/>
              </w:rPr>
              <w:t>2024/2025/2026/2027</w:t>
            </w:r>
          </w:p>
        </w:tc>
        <w:tc>
          <w:tcPr>
            <w:tcW w:w="2339" w:type="dxa"/>
          </w:tcPr>
          <w:p w:rsidR="004209AF" w:rsidRPr="004A042D" w:rsidRDefault="004209AF" w:rsidP="004A042D">
            <w:pPr>
              <w:rPr>
                <w:rFonts w:ascii="Lato" w:hAnsi="Lato"/>
                <w:lang w:val="ro-RO"/>
              </w:rPr>
            </w:pPr>
            <w:r w:rsidRPr="004A042D">
              <w:rPr>
                <w:rFonts w:ascii="Lato" w:hAnsi="Lato"/>
                <w:lang w:val="ro-RO"/>
              </w:rPr>
              <w:t>30 Iunie 2024/2025/2026/2027</w:t>
            </w:r>
          </w:p>
        </w:tc>
        <w:tc>
          <w:tcPr>
            <w:tcW w:w="2519" w:type="dxa"/>
          </w:tcPr>
          <w:p w:rsidR="004209AF" w:rsidRPr="004A042D" w:rsidRDefault="004209AF" w:rsidP="004A042D">
            <w:pPr>
              <w:rPr>
                <w:rFonts w:ascii="Lato" w:hAnsi="Lato"/>
                <w:lang w:val="ro-RO"/>
              </w:rPr>
            </w:pPr>
          </w:p>
          <w:p w:rsidR="004209AF" w:rsidRPr="004A042D" w:rsidRDefault="004209AF" w:rsidP="004A042D">
            <w:pPr>
              <w:rPr>
                <w:rFonts w:ascii="Lato" w:hAnsi="Lato"/>
                <w:lang w:val="ro-RO"/>
              </w:rPr>
            </w:pPr>
            <w:r w:rsidRPr="004A042D">
              <w:rPr>
                <w:rFonts w:ascii="Lato" w:hAnsi="Lato"/>
                <w:lang w:val="ro-RO"/>
              </w:rPr>
              <w:t>Conducerea grădiniţei</w:t>
            </w:r>
          </w:p>
        </w:tc>
      </w:tr>
      <w:tr w:rsidR="004209AF" w:rsidRPr="004A042D" w:rsidTr="004A042D">
        <w:trPr>
          <w:jc w:val="center"/>
        </w:trPr>
        <w:tc>
          <w:tcPr>
            <w:tcW w:w="3011" w:type="dxa"/>
          </w:tcPr>
          <w:p w:rsidR="004209AF" w:rsidRPr="004A042D" w:rsidRDefault="004209AF" w:rsidP="004A042D">
            <w:pPr>
              <w:rPr>
                <w:rFonts w:ascii="Lato" w:hAnsi="Lato"/>
                <w:lang w:val="ro-RO"/>
              </w:rPr>
            </w:pPr>
            <w:r w:rsidRPr="004A042D">
              <w:rPr>
                <w:rFonts w:ascii="Lato" w:hAnsi="Lato"/>
                <w:lang w:val="ro-RO"/>
              </w:rPr>
              <w:t>2.Creșterea numărului de copii din planul de școlarizare cu 10 %.</w:t>
            </w:r>
          </w:p>
          <w:p w:rsidR="004209AF" w:rsidRPr="004A042D" w:rsidRDefault="004209AF" w:rsidP="004A042D">
            <w:pPr>
              <w:rPr>
                <w:rFonts w:ascii="Lato" w:hAnsi="Lato"/>
                <w:lang w:val="ro-RO"/>
              </w:rPr>
            </w:pPr>
          </w:p>
        </w:tc>
        <w:tc>
          <w:tcPr>
            <w:tcW w:w="2656" w:type="dxa"/>
          </w:tcPr>
          <w:p w:rsidR="004209AF" w:rsidRPr="004A042D" w:rsidRDefault="004209AF" w:rsidP="004A042D">
            <w:pPr>
              <w:rPr>
                <w:rFonts w:ascii="Lato" w:hAnsi="Lato"/>
                <w:lang w:val="ro-RO"/>
              </w:rPr>
            </w:pPr>
            <w:r w:rsidRPr="004A042D">
              <w:rPr>
                <w:rFonts w:ascii="Lato" w:hAnsi="Lato"/>
                <w:lang w:val="ro-RO"/>
              </w:rPr>
              <w:t xml:space="preserve">Iunie </w:t>
            </w:r>
          </w:p>
          <w:p w:rsidR="004209AF" w:rsidRPr="004A042D" w:rsidRDefault="004209AF" w:rsidP="004A042D">
            <w:pPr>
              <w:rPr>
                <w:rFonts w:ascii="Lato" w:hAnsi="Lato"/>
                <w:lang w:val="ro-RO"/>
              </w:rPr>
            </w:pPr>
            <w:r w:rsidRPr="004A042D">
              <w:rPr>
                <w:rFonts w:ascii="Lato" w:hAnsi="Lato"/>
                <w:lang w:val="ro-RO"/>
              </w:rPr>
              <w:t>2024/2025/2026/2027</w:t>
            </w:r>
          </w:p>
        </w:tc>
        <w:tc>
          <w:tcPr>
            <w:tcW w:w="2339" w:type="dxa"/>
          </w:tcPr>
          <w:p w:rsidR="004209AF" w:rsidRPr="004A042D" w:rsidRDefault="004209AF" w:rsidP="004A042D">
            <w:pPr>
              <w:rPr>
                <w:rFonts w:ascii="Lato" w:hAnsi="Lato"/>
                <w:lang w:val="ro-RO"/>
              </w:rPr>
            </w:pPr>
            <w:r w:rsidRPr="004A042D">
              <w:rPr>
                <w:rFonts w:ascii="Lato" w:hAnsi="Lato"/>
                <w:lang w:val="ro-RO"/>
              </w:rPr>
              <w:t>Iunie/anual</w:t>
            </w:r>
          </w:p>
        </w:tc>
        <w:tc>
          <w:tcPr>
            <w:tcW w:w="2519" w:type="dxa"/>
          </w:tcPr>
          <w:p w:rsidR="004209AF" w:rsidRPr="004A042D" w:rsidRDefault="004209AF" w:rsidP="004A042D">
            <w:pPr>
              <w:rPr>
                <w:rFonts w:ascii="Lato" w:hAnsi="Lato"/>
                <w:lang w:val="ro-RO"/>
              </w:rPr>
            </w:pPr>
            <w:r w:rsidRPr="004A042D">
              <w:rPr>
                <w:rFonts w:ascii="Lato" w:hAnsi="Lato"/>
                <w:lang w:val="ro-RO"/>
              </w:rPr>
              <w:t>Consiliul de administrație și Consiliul profesoral</w:t>
            </w:r>
          </w:p>
        </w:tc>
      </w:tr>
      <w:tr w:rsidR="004209AF" w:rsidRPr="004A042D" w:rsidTr="004A042D">
        <w:trPr>
          <w:trHeight w:val="679"/>
          <w:jc w:val="center"/>
        </w:trPr>
        <w:tc>
          <w:tcPr>
            <w:tcW w:w="3011" w:type="dxa"/>
          </w:tcPr>
          <w:p w:rsidR="004209AF" w:rsidRPr="004A042D" w:rsidRDefault="004209AF" w:rsidP="004A042D">
            <w:pPr>
              <w:rPr>
                <w:rFonts w:ascii="Lato" w:hAnsi="Lato"/>
                <w:lang w:val="ro-RO"/>
              </w:rPr>
            </w:pPr>
            <w:r w:rsidRPr="004A042D">
              <w:rPr>
                <w:rFonts w:ascii="Lato" w:hAnsi="Lato"/>
                <w:lang w:val="ro-RO"/>
              </w:rPr>
              <w:t>3. Reducerea ratei de absenteism cu 15%.</w:t>
            </w:r>
          </w:p>
          <w:p w:rsidR="004209AF" w:rsidRPr="004A042D" w:rsidRDefault="004209AF" w:rsidP="004A042D">
            <w:pPr>
              <w:rPr>
                <w:rFonts w:ascii="Lato" w:hAnsi="Lato"/>
                <w:lang w:val="ro-RO"/>
              </w:rPr>
            </w:pPr>
          </w:p>
        </w:tc>
        <w:tc>
          <w:tcPr>
            <w:tcW w:w="2656" w:type="dxa"/>
          </w:tcPr>
          <w:p w:rsidR="004209AF" w:rsidRPr="004A042D" w:rsidRDefault="004209AF" w:rsidP="004A042D">
            <w:pPr>
              <w:rPr>
                <w:rFonts w:ascii="Lato" w:hAnsi="Lato"/>
                <w:lang w:val="ro-RO"/>
              </w:rPr>
            </w:pPr>
            <w:r w:rsidRPr="004A042D">
              <w:rPr>
                <w:rFonts w:ascii="Lato" w:hAnsi="Lato"/>
                <w:lang w:val="ro-RO"/>
              </w:rPr>
              <w:t>2024/2025/2026/2027</w:t>
            </w:r>
          </w:p>
        </w:tc>
        <w:tc>
          <w:tcPr>
            <w:tcW w:w="2339" w:type="dxa"/>
          </w:tcPr>
          <w:p w:rsidR="004209AF" w:rsidRPr="004A042D" w:rsidRDefault="004209AF" w:rsidP="004A042D">
            <w:pPr>
              <w:rPr>
                <w:rFonts w:ascii="Lato" w:hAnsi="Lato"/>
                <w:lang w:val="ro-RO"/>
              </w:rPr>
            </w:pPr>
            <w:r w:rsidRPr="004A042D">
              <w:rPr>
                <w:rFonts w:ascii="Lato" w:hAnsi="Lato"/>
                <w:lang w:val="ro-RO"/>
              </w:rPr>
              <w:t>2024/2025/2026/2027</w:t>
            </w:r>
          </w:p>
        </w:tc>
        <w:tc>
          <w:tcPr>
            <w:tcW w:w="2519" w:type="dxa"/>
          </w:tcPr>
          <w:p w:rsidR="004209AF" w:rsidRPr="004A042D" w:rsidRDefault="004209AF" w:rsidP="004A042D">
            <w:pPr>
              <w:rPr>
                <w:rFonts w:ascii="Lato" w:hAnsi="Lato"/>
                <w:lang w:val="ro-RO"/>
              </w:rPr>
            </w:pPr>
            <w:r w:rsidRPr="004A042D">
              <w:rPr>
                <w:rFonts w:ascii="Lato" w:hAnsi="Lato"/>
                <w:lang w:val="ro-RO"/>
              </w:rPr>
              <w:t>Conducerea grădiniței</w:t>
            </w:r>
          </w:p>
        </w:tc>
      </w:tr>
      <w:tr w:rsidR="004209AF" w:rsidRPr="004A042D" w:rsidTr="004A042D">
        <w:trPr>
          <w:jc w:val="center"/>
        </w:trPr>
        <w:tc>
          <w:tcPr>
            <w:tcW w:w="3011" w:type="dxa"/>
          </w:tcPr>
          <w:p w:rsidR="004209AF" w:rsidRPr="004A042D" w:rsidRDefault="004209AF" w:rsidP="004A042D">
            <w:pPr>
              <w:rPr>
                <w:rFonts w:ascii="Lato" w:hAnsi="Lato"/>
                <w:lang w:val="ro-RO"/>
              </w:rPr>
            </w:pPr>
            <w:r w:rsidRPr="004A042D">
              <w:rPr>
                <w:rFonts w:ascii="Lato" w:hAnsi="Lato"/>
                <w:lang w:val="ro-RO"/>
              </w:rPr>
              <w:t>4. Alegerea auxiliarelor din cel puțin 3 variante de studiu, stabilirea bibliografiilor şi listelor cu necesar de alte materiale şcolare.</w:t>
            </w:r>
          </w:p>
          <w:p w:rsidR="004209AF" w:rsidRPr="004A042D" w:rsidRDefault="004209AF" w:rsidP="004A042D">
            <w:pPr>
              <w:rPr>
                <w:rFonts w:ascii="Lato" w:hAnsi="Lato"/>
                <w:lang w:val="ro-RO"/>
              </w:rPr>
            </w:pPr>
          </w:p>
        </w:tc>
        <w:tc>
          <w:tcPr>
            <w:tcW w:w="2656" w:type="dxa"/>
          </w:tcPr>
          <w:p w:rsidR="004209AF" w:rsidRPr="004A042D" w:rsidRDefault="004209AF" w:rsidP="004A042D">
            <w:pPr>
              <w:rPr>
                <w:rFonts w:ascii="Lato" w:hAnsi="Lato"/>
                <w:lang w:val="ro-RO"/>
              </w:rPr>
            </w:pPr>
            <w:r w:rsidRPr="004A042D">
              <w:rPr>
                <w:rFonts w:ascii="Lato" w:hAnsi="Lato"/>
                <w:lang w:val="ro-RO"/>
              </w:rPr>
              <w:t xml:space="preserve"> August/Septembrie/anual</w:t>
            </w:r>
          </w:p>
        </w:tc>
        <w:tc>
          <w:tcPr>
            <w:tcW w:w="2339" w:type="dxa"/>
          </w:tcPr>
          <w:p w:rsidR="004209AF" w:rsidRPr="004A042D" w:rsidRDefault="004209AF" w:rsidP="004A042D">
            <w:pPr>
              <w:rPr>
                <w:rFonts w:ascii="Lato" w:hAnsi="Lato"/>
                <w:lang w:val="ro-RO"/>
              </w:rPr>
            </w:pPr>
          </w:p>
          <w:p w:rsidR="004209AF" w:rsidRPr="004A042D" w:rsidRDefault="004209AF" w:rsidP="004A042D">
            <w:pPr>
              <w:rPr>
                <w:rFonts w:ascii="Lato" w:hAnsi="Lato"/>
                <w:lang w:val="ro-RO"/>
              </w:rPr>
            </w:pPr>
            <w:r w:rsidRPr="004A042D">
              <w:rPr>
                <w:rFonts w:ascii="Lato" w:hAnsi="Lato"/>
                <w:lang w:val="ro-RO"/>
              </w:rPr>
              <w:t>1 Septembrie/anual</w:t>
            </w:r>
          </w:p>
        </w:tc>
        <w:tc>
          <w:tcPr>
            <w:tcW w:w="2519" w:type="dxa"/>
          </w:tcPr>
          <w:p w:rsidR="004209AF" w:rsidRPr="004A042D" w:rsidRDefault="004209AF" w:rsidP="004A042D">
            <w:pPr>
              <w:rPr>
                <w:rFonts w:ascii="Lato" w:hAnsi="Lato"/>
                <w:lang w:val="ro-RO"/>
              </w:rPr>
            </w:pPr>
          </w:p>
          <w:p w:rsidR="004209AF" w:rsidRPr="004A042D" w:rsidRDefault="004209AF" w:rsidP="004A042D">
            <w:pPr>
              <w:rPr>
                <w:rFonts w:ascii="Lato" w:hAnsi="Lato"/>
                <w:lang w:val="ro-RO"/>
              </w:rPr>
            </w:pPr>
            <w:r w:rsidRPr="004A042D">
              <w:rPr>
                <w:rFonts w:ascii="Lato" w:hAnsi="Lato"/>
                <w:lang w:val="ro-RO"/>
              </w:rPr>
              <w:t>Comisia curriculum</w:t>
            </w:r>
          </w:p>
        </w:tc>
      </w:tr>
      <w:tr w:rsidR="004209AF" w:rsidRPr="004A042D" w:rsidTr="004A042D">
        <w:trPr>
          <w:jc w:val="center"/>
        </w:trPr>
        <w:tc>
          <w:tcPr>
            <w:tcW w:w="3011" w:type="dxa"/>
          </w:tcPr>
          <w:p w:rsidR="004209AF" w:rsidRPr="004A042D" w:rsidRDefault="004209AF" w:rsidP="004A042D">
            <w:pPr>
              <w:rPr>
                <w:rFonts w:ascii="Lato" w:hAnsi="Lato"/>
                <w:lang w:val="ro-RO"/>
              </w:rPr>
            </w:pPr>
            <w:r w:rsidRPr="004A042D">
              <w:rPr>
                <w:rFonts w:ascii="Lato" w:hAnsi="Lato"/>
                <w:lang w:val="ro-RO"/>
              </w:rPr>
              <w:t>5. Realizarea calitativă a probelor de evaluare iniţiale și stabilirea grupelor de nivel și performanță pentru tratarea diferențiată.</w:t>
            </w:r>
          </w:p>
          <w:p w:rsidR="004209AF" w:rsidRPr="004A042D" w:rsidRDefault="004209AF" w:rsidP="004209AF">
            <w:pPr>
              <w:rPr>
                <w:rFonts w:ascii="Lato" w:hAnsi="Lato"/>
                <w:lang w:val="ro-RO"/>
              </w:rPr>
            </w:pPr>
          </w:p>
        </w:tc>
        <w:tc>
          <w:tcPr>
            <w:tcW w:w="2656" w:type="dxa"/>
          </w:tcPr>
          <w:p w:rsidR="004209AF" w:rsidRPr="004A042D" w:rsidRDefault="004209AF" w:rsidP="004209AF">
            <w:pPr>
              <w:rPr>
                <w:rFonts w:ascii="Lato" w:hAnsi="Lato"/>
                <w:lang w:val="ro-RO"/>
              </w:rPr>
            </w:pPr>
          </w:p>
          <w:p w:rsidR="004209AF" w:rsidRPr="004A042D" w:rsidRDefault="004209AF" w:rsidP="004209AF">
            <w:pPr>
              <w:rPr>
                <w:rFonts w:ascii="Lato" w:hAnsi="Lato"/>
                <w:lang w:val="ro-RO"/>
              </w:rPr>
            </w:pPr>
            <w:r w:rsidRPr="004A042D">
              <w:rPr>
                <w:rFonts w:ascii="Lato" w:hAnsi="Lato"/>
                <w:lang w:val="ro-RO"/>
              </w:rPr>
              <w:t>Septembrie/anual</w:t>
            </w:r>
          </w:p>
        </w:tc>
        <w:tc>
          <w:tcPr>
            <w:tcW w:w="2339" w:type="dxa"/>
          </w:tcPr>
          <w:p w:rsidR="004209AF" w:rsidRPr="004A042D" w:rsidRDefault="004209AF" w:rsidP="004209AF">
            <w:pPr>
              <w:rPr>
                <w:rFonts w:ascii="Lato" w:hAnsi="Lato"/>
                <w:lang w:val="ro-RO"/>
              </w:rPr>
            </w:pPr>
          </w:p>
          <w:p w:rsidR="004209AF" w:rsidRPr="004A042D" w:rsidRDefault="004209AF" w:rsidP="004209AF">
            <w:pPr>
              <w:rPr>
                <w:rFonts w:ascii="Lato" w:hAnsi="Lato"/>
                <w:lang w:val="ro-RO"/>
              </w:rPr>
            </w:pPr>
            <w:r w:rsidRPr="004A042D">
              <w:rPr>
                <w:rFonts w:ascii="Lato" w:hAnsi="Lato"/>
                <w:lang w:val="ro-RO"/>
              </w:rPr>
              <w:t>15 Septembrie/anual</w:t>
            </w:r>
          </w:p>
        </w:tc>
        <w:tc>
          <w:tcPr>
            <w:tcW w:w="2519" w:type="dxa"/>
          </w:tcPr>
          <w:p w:rsidR="004209AF" w:rsidRPr="004A042D" w:rsidRDefault="004209AF" w:rsidP="004209AF">
            <w:pPr>
              <w:rPr>
                <w:rFonts w:ascii="Lato" w:hAnsi="Lato"/>
                <w:lang w:val="ro-RO"/>
              </w:rPr>
            </w:pPr>
          </w:p>
          <w:p w:rsidR="004209AF" w:rsidRPr="004A042D" w:rsidRDefault="004209AF" w:rsidP="004209AF">
            <w:pPr>
              <w:rPr>
                <w:rFonts w:ascii="Lato" w:hAnsi="Lato"/>
                <w:lang w:val="ro-RO"/>
              </w:rPr>
            </w:pPr>
            <w:r w:rsidRPr="004A042D">
              <w:rPr>
                <w:rFonts w:ascii="Lato" w:hAnsi="Lato"/>
                <w:lang w:val="ro-RO"/>
              </w:rPr>
              <w:t>Educatoarele</w:t>
            </w:r>
          </w:p>
        </w:tc>
      </w:tr>
      <w:tr w:rsidR="004209AF" w:rsidRPr="004A042D" w:rsidTr="004A042D">
        <w:trPr>
          <w:jc w:val="center"/>
        </w:trPr>
        <w:tc>
          <w:tcPr>
            <w:tcW w:w="3011" w:type="dxa"/>
          </w:tcPr>
          <w:p w:rsidR="004209AF" w:rsidRPr="004A042D" w:rsidRDefault="004209AF" w:rsidP="004A042D">
            <w:pPr>
              <w:rPr>
                <w:rFonts w:ascii="Lato" w:hAnsi="Lato"/>
                <w:lang w:val="ro-RO"/>
              </w:rPr>
            </w:pPr>
            <w:r w:rsidRPr="004A042D">
              <w:rPr>
                <w:rFonts w:ascii="Lato" w:hAnsi="Lato"/>
                <w:lang w:val="ro-RO"/>
              </w:rPr>
              <w:t xml:space="preserve">6. Stabilirea programului a cel puțin 4 activităţi extracurriculare şi elaborarea </w:t>
            </w:r>
            <w:r w:rsidRPr="004A042D">
              <w:rPr>
                <w:rFonts w:ascii="Lato" w:hAnsi="Lato"/>
                <w:lang w:val="ro-RO"/>
              </w:rPr>
              <w:lastRenderedPageBreak/>
              <w:t>programelor opţionalelor.</w:t>
            </w:r>
          </w:p>
          <w:p w:rsidR="004209AF" w:rsidRPr="004A042D" w:rsidRDefault="004209AF" w:rsidP="004A042D">
            <w:pPr>
              <w:rPr>
                <w:rFonts w:ascii="Lato" w:hAnsi="Lato"/>
                <w:lang w:val="ro-RO"/>
              </w:rPr>
            </w:pPr>
          </w:p>
        </w:tc>
        <w:tc>
          <w:tcPr>
            <w:tcW w:w="2656" w:type="dxa"/>
          </w:tcPr>
          <w:p w:rsidR="004209AF" w:rsidRPr="004A042D" w:rsidRDefault="004209AF" w:rsidP="004209AF">
            <w:pPr>
              <w:rPr>
                <w:rFonts w:ascii="Lato" w:hAnsi="Lato"/>
                <w:lang w:val="ro-RO"/>
              </w:rPr>
            </w:pPr>
            <w:r w:rsidRPr="004A042D">
              <w:rPr>
                <w:rFonts w:ascii="Lato" w:hAnsi="Lato"/>
                <w:lang w:val="ro-RO"/>
              </w:rPr>
              <w:lastRenderedPageBreak/>
              <w:t>Septembrie/anual</w:t>
            </w:r>
          </w:p>
        </w:tc>
        <w:tc>
          <w:tcPr>
            <w:tcW w:w="2339" w:type="dxa"/>
          </w:tcPr>
          <w:p w:rsidR="004209AF" w:rsidRPr="004A042D" w:rsidRDefault="004209AF" w:rsidP="004209AF">
            <w:pPr>
              <w:rPr>
                <w:rFonts w:ascii="Lato" w:hAnsi="Lato"/>
                <w:lang w:val="ro-RO"/>
              </w:rPr>
            </w:pPr>
            <w:r w:rsidRPr="004A042D">
              <w:rPr>
                <w:rFonts w:ascii="Lato" w:hAnsi="Lato"/>
                <w:lang w:val="ro-RO"/>
              </w:rPr>
              <w:t>15 Septembrie/anual</w:t>
            </w:r>
          </w:p>
        </w:tc>
        <w:tc>
          <w:tcPr>
            <w:tcW w:w="2519" w:type="dxa"/>
          </w:tcPr>
          <w:p w:rsidR="004209AF" w:rsidRPr="004A042D" w:rsidRDefault="004209AF" w:rsidP="004209AF">
            <w:pPr>
              <w:rPr>
                <w:rFonts w:ascii="Lato" w:hAnsi="Lato"/>
                <w:lang w:val="ro-RO"/>
              </w:rPr>
            </w:pPr>
            <w:r w:rsidRPr="004A042D">
              <w:rPr>
                <w:rFonts w:ascii="Lato" w:hAnsi="Lato"/>
                <w:lang w:val="ro-RO"/>
              </w:rPr>
              <w:t>Educatoarele şi conducerea grădiniţei</w:t>
            </w:r>
          </w:p>
        </w:tc>
      </w:tr>
      <w:tr w:rsidR="004209AF" w:rsidRPr="004A042D" w:rsidTr="004A042D">
        <w:trPr>
          <w:jc w:val="center"/>
        </w:trPr>
        <w:tc>
          <w:tcPr>
            <w:tcW w:w="3011" w:type="dxa"/>
          </w:tcPr>
          <w:p w:rsidR="004209AF" w:rsidRPr="004A042D" w:rsidRDefault="004209AF" w:rsidP="004A042D">
            <w:pPr>
              <w:rPr>
                <w:rFonts w:ascii="Lato" w:hAnsi="Lato"/>
                <w:lang w:val="ro-RO"/>
              </w:rPr>
            </w:pPr>
            <w:r w:rsidRPr="004A042D">
              <w:rPr>
                <w:rFonts w:ascii="Lato" w:hAnsi="Lato"/>
                <w:lang w:val="ro-RO"/>
              </w:rPr>
              <w:t>7. Îmbunătățirea conținutului portofoliilor educatoarelor şi ale copiilor.</w:t>
            </w:r>
          </w:p>
          <w:p w:rsidR="004209AF" w:rsidRPr="004A042D" w:rsidRDefault="004209AF" w:rsidP="004A042D">
            <w:pPr>
              <w:rPr>
                <w:rFonts w:ascii="Lato" w:hAnsi="Lato"/>
                <w:lang w:val="ro-RO"/>
              </w:rPr>
            </w:pPr>
          </w:p>
        </w:tc>
        <w:tc>
          <w:tcPr>
            <w:tcW w:w="2656" w:type="dxa"/>
          </w:tcPr>
          <w:p w:rsidR="004209AF" w:rsidRPr="004A042D" w:rsidRDefault="004209AF" w:rsidP="004209AF">
            <w:pPr>
              <w:rPr>
                <w:rFonts w:ascii="Lato" w:hAnsi="Lato"/>
                <w:lang w:val="ro-RO"/>
              </w:rPr>
            </w:pPr>
            <w:r w:rsidRPr="004A042D">
              <w:rPr>
                <w:rFonts w:ascii="Lato" w:hAnsi="Lato"/>
                <w:lang w:val="ro-RO"/>
              </w:rPr>
              <w:t>Tot parcursul anului școlar</w:t>
            </w:r>
          </w:p>
          <w:p w:rsidR="004209AF" w:rsidRPr="004A042D" w:rsidRDefault="004209AF" w:rsidP="004A042D">
            <w:pPr>
              <w:rPr>
                <w:rFonts w:ascii="Lato" w:hAnsi="Lato"/>
                <w:lang w:val="ro-RO"/>
              </w:rPr>
            </w:pPr>
          </w:p>
        </w:tc>
        <w:tc>
          <w:tcPr>
            <w:tcW w:w="2339" w:type="dxa"/>
          </w:tcPr>
          <w:p w:rsidR="004209AF" w:rsidRPr="004A042D" w:rsidRDefault="004209AF" w:rsidP="004209AF">
            <w:pPr>
              <w:rPr>
                <w:rFonts w:ascii="Lato" w:hAnsi="Lato"/>
                <w:lang w:val="ro-RO"/>
              </w:rPr>
            </w:pPr>
            <w:r w:rsidRPr="004A042D">
              <w:rPr>
                <w:rFonts w:ascii="Lato" w:hAnsi="Lato"/>
                <w:lang w:val="ro-RO"/>
              </w:rPr>
              <w:t>Pe parcursul anului școlar</w:t>
            </w:r>
          </w:p>
        </w:tc>
        <w:tc>
          <w:tcPr>
            <w:tcW w:w="2519" w:type="dxa"/>
          </w:tcPr>
          <w:p w:rsidR="004209AF" w:rsidRPr="004A042D" w:rsidRDefault="004209AF" w:rsidP="004209AF">
            <w:pPr>
              <w:rPr>
                <w:rFonts w:ascii="Lato" w:hAnsi="Lato"/>
                <w:lang w:val="ro-RO"/>
              </w:rPr>
            </w:pPr>
            <w:r w:rsidRPr="004A042D">
              <w:rPr>
                <w:rFonts w:ascii="Lato" w:hAnsi="Lato"/>
                <w:lang w:val="ro-RO"/>
              </w:rPr>
              <w:t>Educatoarele</w:t>
            </w:r>
          </w:p>
        </w:tc>
      </w:tr>
      <w:tr w:rsidR="004209AF" w:rsidRPr="004A042D" w:rsidTr="004A042D">
        <w:trPr>
          <w:jc w:val="center"/>
        </w:trPr>
        <w:tc>
          <w:tcPr>
            <w:tcW w:w="3011" w:type="dxa"/>
          </w:tcPr>
          <w:p w:rsidR="004209AF" w:rsidRPr="004A042D" w:rsidRDefault="004209AF" w:rsidP="004A042D">
            <w:pPr>
              <w:rPr>
                <w:rFonts w:ascii="Lato" w:hAnsi="Lato"/>
                <w:lang w:val="ro-RO"/>
              </w:rPr>
            </w:pPr>
            <w:r w:rsidRPr="004A042D">
              <w:rPr>
                <w:rFonts w:ascii="Lato" w:hAnsi="Lato"/>
                <w:lang w:val="ro-RO"/>
              </w:rPr>
              <w:t xml:space="preserve">8. Creșterea anuală cu 10% a numărului de copii care beneficiează de programul de consiliere a copiilor. </w:t>
            </w:r>
          </w:p>
          <w:p w:rsidR="004209AF" w:rsidRPr="004A042D" w:rsidRDefault="004209AF" w:rsidP="004209AF">
            <w:pPr>
              <w:rPr>
                <w:rFonts w:ascii="Lato" w:hAnsi="Lato"/>
                <w:lang w:val="ro-RO"/>
              </w:rPr>
            </w:pPr>
          </w:p>
        </w:tc>
        <w:tc>
          <w:tcPr>
            <w:tcW w:w="2656" w:type="dxa"/>
          </w:tcPr>
          <w:p w:rsidR="004209AF" w:rsidRPr="004A042D" w:rsidRDefault="004209AF" w:rsidP="004209AF">
            <w:pPr>
              <w:rPr>
                <w:rFonts w:ascii="Lato" w:hAnsi="Lato"/>
                <w:lang w:val="ro-RO"/>
              </w:rPr>
            </w:pPr>
            <w:r w:rsidRPr="004A042D">
              <w:rPr>
                <w:rFonts w:ascii="Lato" w:hAnsi="Lato"/>
                <w:lang w:val="ro-RO"/>
              </w:rPr>
              <w:t>Septembrie/anual</w:t>
            </w:r>
          </w:p>
        </w:tc>
        <w:tc>
          <w:tcPr>
            <w:tcW w:w="2339" w:type="dxa"/>
          </w:tcPr>
          <w:p w:rsidR="004209AF" w:rsidRPr="004A042D" w:rsidRDefault="004209AF" w:rsidP="004209AF">
            <w:pPr>
              <w:rPr>
                <w:rFonts w:ascii="Lato" w:hAnsi="Lato"/>
                <w:lang w:val="ro-RO"/>
              </w:rPr>
            </w:pPr>
            <w:r w:rsidRPr="004A042D">
              <w:rPr>
                <w:rFonts w:ascii="Lato" w:hAnsi="Lato"/>
                <w:lang w:val="ro-RO"/>
              </w:rPr>
              <w:t>Permanent</w:t>
            </w:r>
          </w:p>
        </w:tc>
        <w:tc>
          <w:tcPr>
            <w:tcW w:w="2519" w:type="dxa"/>
          </w:tcPr>
          <w:p w:rsidR="004209AF" w:rsidRPr="004A042D" w:rsidRDefault="004209AF" w:rsidP="004209AF">
            <w:pPr>
              <w:rPr>
                <w:rFonts w:ascii="Lato" w:hAnsi="Lato"/>
                <w:lang w:val="ro-RO"/>
              </w:rPr>
            </w:pPr>
            <w:r w:rsidRPr="004A042D">
              <w:rPr>
                <w:rFonts w:ascii="Lato" w:hAnsi="Lato"/>
                <w:lang w:val="ro-RO"/>
              </w:rPr>
              <w:t>Consilierul, educatoarele</w:t>
            </w:r>
          </w:p>
        </w:tc>
      </w:tr>
      <w:tr w:rsidR="004209AF" w:rsidRPr="004A042D" w:rsidTr="004A042D">
        <w:trPr>
          <w:jc w:val="center"/>
        </w:trPr>
        <w:tc>
          <w:tcPr>
            <w:tcW w:w="3011" w:type="dxa"/>
          </w:tcPr>
          <w:p w:rsidR="004209AF" w:rsidRPr="004A042D" w:rsidRDefault="004209AF" w:rsidP="004209AF">
            <w:pPr>
              <w:rPr>
                <w:rFonts w:ascii="Lato" w:hAnsi="Lato"/>
                <w:lang w:val="ro-RO"/>
              </w:rPr>
            </w:pPr>
            <w:r w:rsidRPr="004A042D">
              <w:rPr>
                <w:rFonts w:ascii="Lato" w:hAnsi="Lato"/>
                <w:lang w:val="ro-RO"/>
              </w:rPr>
              <w:t>9. Întalniri cu părinții și ședințe individuale de câte ori este cazul.</w:t>
            </w:r>
          </w:p>
          <w:p w:rsidR="004209AF" w:rsidRPr="004A042D" w:rsidRDefault="004209AF" w:rsidP="004209AF">
            <w:pPr>
              <w:rPr>
                <w:rFonts w:ascii="Lato" w:hAnsi="Lato"/>
                <w:lang w:val="ro-RO"/>
              </w:rPr>
            </w:pPr>
          </w:p>
        </w:tc>
        <w:tc>
          <w:tcPr>
            <w:tcW w:w="2656" w:type="dxa"/>
          </w:tcPr>
          <w:p w:rsidR="004209AF" w:rsidRPr="004A042D" w:rsidRDefault="004209AF" w:rsidP="004209AF">
            <w:pPr>
              <w:rPr>
                <w:rFonts w:ascii="Lato" w:hAnsi="Lato"/>
                <w:lang w:val="ro-RO"/>
              </w:rPr>
            </w:pPr>
            <w:r w:rsidRPr="004A042D">
              <w:rPr>
                <w:rFonts w:ascii="Lato" w:hAnsi="Lato"/>
                <w:lang w:val="ro-RO"/>
              </w:rPr>
              <w:t>Lunar</w:t>
            </w:r>
          </w:p>
        </w:tc>
        <w:tc>
          <w:tcPr>
            <w:tcW w:w="2339" w:type="dxa"/>
          </w:tcPr>
          <w:p w:rsidR="004209AF" w:rsidRPr="004A042D" w:rsidRDefault="004209AF" w:rsidP="004209AF">
            <w:pPr>
              <w:rPr>
                <w:rFonts w:ascii="Lato" w:hAnsi="Lato"/>
                <w:lang w:val="ro-RO"/>
              </w:rPr>
            </w:pPr>
            <w:r w:rsidRPr="004A042D">
              <w:rPr>
                <w:rFonts w:ascii="Lato" w:hAnsi="Lato"/>
                <w:lang w:val="ro-RO"/>
              </w:rPr>
              <w:t>Anual</w:t>
            </w:r>
          </w:p>
        </w:tc>
        <w:tc>
          <w:tcPr>
            <w:tcW w:w="2519" w:type="dxa"/>
          </w:tcPr>
          <w:p w:rsidR="004209AF" w:rsidRPr="004A042D" w:rsidRDefault="004209AF" w:rsidP="004209AF">
            <w:pPr>
              <w:rPr>
                <w:rFonts w:ascii="Lato" w:hAnsi="Lato"/>
                <w:lang w:val="ro-RO"/>
              </w:rPr>
            </w:pPr>
            <w:r w:rsidRPr="004A042D">
              <w:rPr>
                <w:rFonts w:ascii="Lato" w:hAnsi="Lato"/>
                <w:lang w:val="ro-RO"/>
              </w:rPr>
              <w:t>Educatoarele, conducerea grădiniței</w:t>
            </w:r>
          </w:p>
        </w:tc>
      </w:tr>
      <w:tr w:rsidR="004209AF" w:rsidRPr="004A042D" w:rsidTr="004A042D">
        <w:trPr>
          <w:jc w:val="center"/>
        </w:trPr>
        <w:tc>
          <w:tcPr>
            <w:tcW w:w="3011" w:type="dxa"/>
          </w:tcPr>
          <w:p w:rsidR="004209AF" w:rsidRPr="004A042D" w:rsidRDefault="004209AF" w:rsidP="004A042D">
            <w:pPr>
              <w:rPr>
                <w:rFonts w:ascii="Lato" w:hAnsi="Lato"/>
                <w:lang w:val="ro-RO"/>
              </w:rPr>
            </w:pPr>
            <w:r w:rsidRPr="004A042D">
              <w:rPr>
                <w:rFonts w:ascii="Lato" w:hAnsi="Lato"/>
                <w:lang w:val="ro-RO"/>
              </w:rPr>
              <w:t>10. Creșterea calitativă a achizițiilor din unitate.</w:t>
            </w:r>
          </w:p>
          <w:p w:rsidR="004209AF" w:rsidRPr="004A042D" w:rsidRDefault="004209AF" w:rsidP="004209AF">
            <w:pPr>
              <w:rPr>
                <w:rFonts w:ascii="Lato" w:hAnsi="Lato"/>
                <w:lang w:val="ro-RO"/>
              </w:rPr>
            </w:pPr>
          </w:p>
        </w:tc>
        <w:tc>
          <w:tcPr>
            <w:tcW w:w="2656" w:type="dxa"/>
          </w:tcPr>
          <w:p w:rsidR="004209AF" w:rsidRPr="004A042D" w:rsidRDefault="004209AF" w:rsidP="004209AF">
            <w:pPr>
              <w:rPr>
                <w:rFonts w:ascii="Lato" w:hAnsi="Lato"/>
                <w:lang w:val="ro-RO"/>
              </w:rPr>
            </w:pPr>
            <w:r w:rsidRPr="004A042D">
              <w:rPr>
                <w:rFonts w:ascii="Lato" w:hAnsi="Lato"/>
                <w:lang w:val="ro-RO"/>
              </w:rPr>
              <w:t>Permanent</w:t>
            </w:r>
          </w:p>
        </w:tc>
        <w:tc>
          <w:tcPr>
            <w:tcW w:w="2339" w:type="dxa"/>
          </w:tcPr>
          <w:p w:rsidR="004209AF" w:rsidRPr="004A042D" w:rsidRDefault="004209AF" w:rsidP="004209AF">
            <w:pPr>
              <w:rPr>
                <w:rFonts w:ascii="Lato" w:hAnsi="Lato"/>
                <w:lang w:val="ro-RO"/>
              </w:rPr>
            </w:pPr>
            <w:r w:rsidRPr="004A042D">
              <w:rPr>
                <w:rFonts w:ascii="Lato" w:hAnsi="Lato"/>
                <w:lang w:val="ro-RO"/>
              </w:rPr>
              <w:t>Permanent</w:t>
            </w:r>
          </w:p>
        </w:tc>
        <w:tc>
          <w:tcPr>
            <w:tcW w:w="2519" w:type="dxa"/>
          </w:tcPr>
          <w:p w:rsidR="004209AF" w:rsidRPr="004A042D" w:rsidRDefault="004209AF" w:rsidP="004209AF">
            <w:pPr>
              <w:rPr>
                <w:rFonts w:ascii="Lato" w:hAnsi="Lato"/>
                <w:lang w:val="ro-RO"/>
              </w:rPr>
            </w:pPr>
            <w:r w:rsidRPr="004A042D">
              <w:rPr>
                <w:rFonts w:ascii="Lato" w:hAnsi="Lato"/>
                <w:lang w:val="ro-RO"/>
              </w:rPr>
              <w:t>Administratorul</w:t>
            </w:r>
          </w:p>
          <w:p w:rsidR="004209AF" w:rsidRPr="004A042D" w:rsidRDefault="004209AF" w:rsidP="004209AF">
            <w:pPr>
              <w:rPr>
                <w:rFonts w:ascii="Lato" w:hAnsi="Lato"/>
                <w:lang w:val="ro-RO"/>
              </w:rPr>
            </w:pPr>
            <w:r w:rsidRPr="004A042D">
              <w:rPr>
                <w:rFonts w:ascii="Lato" w:hAnsi="Lato"/>
                <w:lang w:val="ro-RO"/>
              </w:rPr>
              <w:t>Educatoarele</w:t>
            </w:r>
          </w:p>
        </w:tc>
      </w:tr>
      <w:tr w:rsidR="004209AF" w:rsidRPr="004A042D" w:rsidTr="004A042D">
        <w:trPr>
          <w:jc w:val="center"/>
        </w:trPr>
        <w:tc>
          <w:tcPr>
            <w:tcW w:w="3011" w:type="dxa"/>
          </w:tcPr>
          <w:p w:rsidR="004209AF" w:rsidRPr="004A042D" w:rsidRDefault="004209AF" w:rsidP="004A042D">
            <w:pPr>
              <w:rPr>
                <w:rFonts w:ascii="Lato" w:hAnsi="Lato"/>
                <w:lang w:val="ro-RO"/>
              </w:rPr>
            </w:pPr>
            <w:r w:rsidRPr="004A042D">
              <w:rPr>
                <w:rFonts w:ascii="Lato" w:hAnsi="Lato"/>
                <w:lang w:val="ro-RO"/>
              </w:rPr>
              <w:t>11. Desfăşurarea a două lecţii demonstrative şi deschise cu părinţii.</w:t>
            </w:r>
          </w:p>
          <w:p w:rsidR="004209AF" w:rsidRPr="004A042D" w:rsidRDefault="004209AF" w:rsidP="004209AF">
            <w:pPr>
              <w:rPr>
                <w:rFonts w:ascii="Lato" w:hAnsi="Lato"/>
                <w:lang w:val="ro-RO"/>
              </w:rPr>
            </w:pPr>
          </w:p>
        </w:tc>
        <w:tc>
          <w:tcPr>
            <w:tcW w:w="2656" w:type="dxa"/>
          </w:tcPr>
          <w:p w:rsidR="004209AF" w:rsidRPr="004A042D" w:rsidRDefault="004209AF" w:rsidP="004209AF">
            <w:pPr>
              <w:rPr>
                <w:rFonts w:ascii="Lato" w:hAnsi="Lato"/>
                <w:lang w:val="ro-RO"/>
              </w:rPr>
            </w:pPr>
            <w:r w:rsidRPr="004A042D">
              <w:rPr>
                <w:rFonts w:ascii="Lato" w:hAnsi="Lato"/>
                <w:lang w:val="ro-RO"/>
              </w:rPr>
              <w:t>De două ori pe an</w:t>
            </w:r>
          </w:p>
        </w:tc>
        <w:tc>
          <w:tcPr>
            <w:tcW w:w="2339" w:type="dxa"/>
          </w:tcPr>
          <w:p w:rsidR="004209AF" w:rsidRPr="004A042D" w:rsidRDefault="004209AF" w:rsidP="004209AF">
            <w:pPr>
              <w:rPr>
                <w:rFonts w:ascii="Lato" w:hAnsi="Lato"/>
                <w:lang w:val="ro-RO"/>
              </w:rPr>
            </w:pPr>
            <w:r w:rsidRPr="004A042D">
              <w:rPr>
                <w:rFonts w:ascii="Lato" w:hAnsi="Lato"/>
                <w:lang w:val="ro-RO"/>
              </w:rPr>
              <w:t>De două ori pe an</w:t>
            </w:r>
          </w:p>
        </w:tc>
        <w:tc>
          <w:tcPr>
            <w:tcW w:w="2519" w:type="dxa"/>
          </w:tcPr>
          <w:p w:rsidR="004209AF" w:rsidRPr="004A042D" w:rsidRDefault="004209AF" w:rsidP="004209AF">
            <w:pPr>
              <w:rPr>
                <w:rFonts w:ascii="Lato" w:hAnsi="Lato"/>
                <w:lang w:val="ro-RO"/>
              </w:rPr>
            </w:pPr>
            <w:r w:rsidRPr="004A042D">
              <w:rPr>
                <w:rFonts w:ascii="Lato" w:hAnsi="Lato"/>
                <w:lang w:val="ro-RO"/>
              </w:rPr>
              <w:t>Educatoarele</w:t>
            </w:r>
          </w:p>
        </w:tc>
      </w:tr>
      <w:tr w:rsidR="004209AF" w:rsidRPr="004A042D" w:rsidTr="004A042D">
        <w:trPr>
          <w:jc w:val="center"/>
        </w:trPr>
        <w:tc>
          <w:tcPr>
            <w:tcW w:w="3011" w:type="dxa"/>
          </w:tcPr>
          <w:p w:rsidR="004209AF" w:rsidRPr="004A042D" w:rsidRDefault="004209AF" w:rsidP="004A042D">
            <w:pPr>
              <w:rPr>
                <w:rFonts w:ascii="Lato" w:hAnsi="Lato"/>
                <w:color w:val="000000"/>
                <w:lang w:val="ro-RO"/>
              </w:rPr>
            </w:pPr>
            <w:r w:rsidRPr="004A042D">
              <w:rPr>
                <w:rFonts w:ascii="Lato" w:hAnsi="Lato"/>
                <w:color w:val="000000"/>
                <w:lang w:val="ro-RO"/>
              </w:rPr>
              <w:t>12. Organizarea a două parteneriate cu scopuri caritabile cu spitale sau case de copii, cămine de bătrâni, etc.</w:t>
            </w:r>
          </w:p>
          <w:p w:rsidR="004209AF" w:rsidRPr="004A042D" w:rsidRDefault="004209AF" w:rsidP="004209AF">
            <w:pPr>
              <w:rPr>
                <w:rFonts w:ascii="Lato" w:hAnsi="Lato"/>
                <w:color w:val="000000"/>
                <w:lang w:val="ro-RO"/>
              </w:rPr>
            </w:pPr>
          </w:p>
        </w:tc>
        <w:tc>
          <w:tcPr>
            <w:tcW w:w="2656" w:type="dxa"/>
          </w:tcPr>
          <w:p w:rsidR="004209AF" w:rsidRPr="004A042D" w:rsidRDefault="004209AF" w:rsidP="004209AF">
            <w:pPr>
              <w:rPr>
                <w:rFonts w:ascii="Lato" w:hAnsi="Lato"/>
                <w:lang w:val="ro-RO"/>
              </w:rPr>
            </w:pPr>
            <w:r w:rsidRPr="004A042D">
              <w:rPr>
                <w:rFonts w:ascii="Lato" w:hAnsi="Lato"/>
                <w:lang w:val="ro-RO"/>
              </w:rPr>
              <w:t>De două ori pe an</w:t>
            </w:r>
          </w:p>
        </w:tc>
        <w:tc>
          <w:tcPr>
            <w:tcW w:w="2339" w:type="dxa"/>
          </w:tcPr>
          <w:p w:rsidR="004209AF" w:rsidRPr="004A042D" w:rsidRDefault="004209AF" w:rsidP="004209AF">
            <w:pPr>
              <w:rPr>
                <w:rFonts w:ascii="Lato" w:hAnsi="Lato"/>
                <w:lang w:val="ro-RO"/>
              </w:rPr>
            </w:pPr>
            <w:r w:rsidRPr="004A042D">
              <w:rPr>
                <w:rFonts w:ascii="Lato" w:hAnsi="Lato"/>
                <w:lang w:val="ro-RO"/>
              </w:rPr>
              <w:t>De două ori pe an</w:t>
            </w:r>
          </w:p>
        </w:tc>
        <w:tc>
          <w:tcPr>
            <w:tcW w:w="2519" w:type="dxa"/>
          </w:tcPr>
          <w:p w:rsidR="004209AF" w:rsidRPr="004A042D" w:rsidRDefault="004209AF" w:rsidP="004209AF">
            <w:pPr>
              <w:rPr>
                <w:rFonts w:ascii="Lato" w:hAnsi="Lato"/>
                <w:lang w:val="ro-RO"/>
              </w:rPr>
            </w:pPr>
            <w:r w:rsidRPr="004A042D">
              <w:rPr>
                <w:rFonts w:ascii="Lato" w:hAnsi="Lato"/>
                <w:lang w:val="ro-RO"/>
              </w:rPr>
              <w:t>Educatoarele</w:t>
            </w:r>
          </w:p>
        </w:tc>
      </w:tr>
      <w:tr w:rsidR="004209AF" w:rsidRPr="004A042D" w:rsidTr="004A042D">
        <w:trPr>
          <w:jc w:val="center"/>
        </w:trPr>
        <w:tc>
          <w:tcPr>
            <w:tcW w:w="3011" w:type="dxa"/>
          </w:tcPr>
          <w:p w:rsidR="004209AF" w:rsidRPr="004A042D" w:rsidRDefault="004209AF" w:rsidP="004209AF">
            <w:pPr>
              <w:rPr>
                <w:rFonts w:ascii="Lato" w:hAnsi="Lato"/>
                <w:lang w:val="ro-RO"/>
              </w:rPr>
            </w:pPr>
            <w:r w:rsidRPr="004A042D">
              <w:rPr>
                <w:rFonts w:ascii="Lato" w:hAnsi="Lato"/>
                <w:lang w:val="ro-RO"/>
              </w:rPr>
              <w:t>13. Realizarea a două asistenţe anual la activitățile fiecărei educatoare şi elaborarea caracterizărilor scrise.</w:t>
            </w:r>
          </w:p>
          <w:p w:rsidR="004209AF" w:rsidRPr="004A042D" w:rsidRDefault="004209AF" w:rsidP="004209AF">
            <w:pPr>
              <w:rPr>
                <w:rFonts w:ascii="Lato" w:hAnsi="Lato"/>
                <w:lang w:val="ro-RO"/>
              </w:rPr>
            </w:pPr>
            <w:r w:rsidRPr="004A042D">
              <w:rPr>
                <w:rFonts w:ascii="Lato" w:hAnsi="Lato"/>
                <w:lang w:val="ro-RO"/>
              </w:rPr>
              <w:t xml:space="preserve"> </w:t>
            </w:r>
          </w:p>
        </w:tc>
        <w:tc>
          <w:tcPr>
            <w:tcW w:w="2656" w:type="dxa"/>
          </w:tcPr>
          <w:p w:rsidR="004209AF" w:rsidRPr="004A042D" w:rsidRDefault="004209AF" w:rsidP="004209AF">
            <w:pPr>
              <w:rPr>
                <w:rFonts w:ascii="Lato" w:hAnsi="Lato"/>
                <w:lang w:val="ro-RO"/>
              </w:rPr>
            </w:pPr>
            <w:r w:rsidRPr="004A042D">
              <w:rPr>
                <w:rFonts w:ascii="Lato" w:hAnsi="Lato"/>
                <w:lang w:val="ro-RO"/>
              </w:rPr>
              <w:t>De două ori pe an</w:t>
            </w:r>
          </w:p>
        </w:tc>
        <w:tc>
          <w:tcPr>
            <w:tcW w:w="2339" w:type="dxa"/>
          </w:tcPr>
          <w:p w:rsidR="004209AF" w:rsidRPr="004A042D" w:rsidRDefault="004209AF" w:rsidP="004209AF">
            <w:pPr>
              <w:rPr>
                <w:rFonts w:ascii="Lato" w:hAnsi="Lato"/>
                <w:lang w:val="ro-RO"/>
              </w:rPr>
            </w:pPr>
            <w:r w:rsidRPr="004A042D">
              <w:rPr>
                <w:rFonts w:ascii="Lato" w:hAnsi="Lato"/>
                <w:lang w:val="ro-RO"/>
              </w:rPr>
              <w:t>De două ori pe an</w:t>
            </w:r>
          </w:p>
        </w:tc>
        <w:tc>
          <w:tcPr>
            <w:tcW w:w="2519" w:type="dxa"/>
          </w:tcPr>
          <w:p w:rsidR="004209AF" w:rsidRPr="004A042D" w:rsidRDefault="004209AF" w:rsidP="004209AF">
            <w:pPr>
              <w:rPr>
                <w:rFonts w:ascii="Lato" w:hAnsi="Lato"/>
                <w:lang w:val="ro-RO"/>
              </w:rPr>
            </w:pPr>
            <w:r w:rsidRPr="004A042D">
              <w:rPr>
                <w:rFonts w:ascii="Lato" w:hAnsi="Lato"/>
                <w:lang w:val="ro-RO"/>
              </w:rPr>
              <w:t xml:space="preserve">Directorul </w:t>
            </w:r>
          </w:p>
        </w:tc>
      </w:tr>
      <w:tr w:rsidR="004209AF" w:rsidRPr="004A042D" w:rsidTr="004A042D">
        <w:trPr>
          <w:jc w:val="center"/>
        </w:trPr>
        <w:tc>
          <w:tcPr>
            <w:tcW w:w="3011" w:type="dxa"/>
          </w:tcPr>
          <w:p w:rsidR="004209AF" w:rsidRPr="004A042D" w:rsidRDefault="004209AF" w:rsidP="004209AF">
            <w:pPr>
              <w:rPr>
                <w:rFonts w:ascii="Lato" w:hAnsi="Lato"/>
                <w:lang w:val="ro-RO"/>
              </w:rPr>
            </w:pPr>
            <w:r w:rsidRPr="004A042D">
              <w:rPr>
                <w:rFonts w:ascii="Lato" w:hAnsi="Lato"/>
                <w:lang w:val="ro-RO"/>
              </w:rPr>
              <w:lastRenderedPageBreak/>
              <w:t>14.Organizarea serbărilor şcolare şi cu ocazia sărbătorilor naţionale.</w:t>
            </w:r>
          </w:p>
          <w:p w:rsidR="004209AF" w:rsidRPr="004A042D" w:rsidRDefault="004209AF" w:rsidP="004209AF">
            <w:pPr>
              <w:rPr>
                <w:rFonts w:ascii="Lato" w:hAnsi="Lato"/>
                <w:lang w:val="ro-RO"/>
              </w:rPr>
            </w:pPr>
          </w:p>
        </w:tc>
        <w:tc>
          <w:tcPr>
            <w:tcW w:w="2656" w:type="dxa"/>
          </w:tcPr>
          <w:p w:rsidR="004209AF" w:rsidRPr="004A042D" w:rsidRDefault="004209AF" w:rsidP="004209AF">
            <w:pPr>
              <w:rPr>
                <w:rFonts w:ascii="Lato" w:hAnsi="Lato"/>
                <w:lang w:val="ro-RO"/>
              </w:rPr>
            </w:pPr>
            <w:r w:rsidRPr="004A042D">
              <w:rPr>
                <w:rFonts w:ascii="Lato" w:hAnsi="Lato"/>
                <w:lang w:val="ro-RO"/>
              </w:rPr>
              <w:t>De două ori pe an</w:t>
            </w:r>
          </w:p>
        </w:tc>
        <w:tc>
          <w:tcPr>
            <w:tcW w:w="2339" w:type="dxa"/>
          </w:tcPr>
          <w:p w:rsidR="004209AF" w:rsidRPr="004A042D" w:rsidRDefault="004209AF" w:rsidP="004209AF">
            <w:pPr>
              <w:rPr>
                <w:rFonts w:ascii="Lato" w:hAnsi="Lato"/>
                <w:lang w:val="ro-RO"/>
              </w:rPr>
            </w:pPr>
            <w:r w:rsidRPr="004A042D">
              <w:rPr>
                <w:rFonts w:ascii="Lato" w:hAnsi="Lato"/>
                <w:lang w:val="ro-RO"/>
              </w:rPr>
              <w:t>De două ori pe an</w:t>
            </w:r>
          </w:p>
        </w:tc>
        <w:tc>
          <w:tcPr>
            <w:tcW w:w="2519" w:type="dxa"/>
          </w:tcPr>
          <w:p w:rsidR="004209AF" w:rsidRPr="004A042D" w:rsidRDefault="004209AF" w:rsidP="004209AF">
            <w:pPr>
              <w:rPr>
                <w:rFonts w:ascii="Lato" w:hAnsi="Lato"/>
                <w:lang w:val="ro-RO"/>
              </w:rPr>
            </w:pPr>
            <w:r w:rsidRPr="004A042D">
              <w:rPr>
                <w:rFonts w:ascii="Lato" w:hAnsi="Lato"/>
                <w:lang w:val="ro-RO"/>
              </w:rPr>
              <w:t xml:space="preserve">Educatoarele </w:t>
            </w:r>
          </w:p>
        </w:tc>
      </w:tr>
      <w:tr w:rsidR="004209AF" w:rsidRPr="004A042D" w:rsidTr="004A042D">
        <w:trPr>
          <w:jc w:val="center"/>
        </w:trPr>
        <w:tc>
          <w:tcPr>
            <w:tcW w:w="3011" w:type="dxa"/>
          </w:tcPr>
          <w:p w:rsidR="004209AF" w:rsidRPr="004A042D" w:rsidRDefault="004209AF" w:rsidP="004A042D">
            <w:pPr>
              <w:rPr>
                <w:rFonts w:ascii="Lato" w:hAnsi="Lato"/>
                <w:lang w:val="ro-RO"/>
              </w:rPr>
            </w:pPr>
            <w:r w:rsidRPr="004A042D">
              <w:rPr>
                <w:rFonts w:ascii="Lato" w:hAnsi="Lato"/>
                <w:lang w:val="ro-RO"/>
              </w:rPr>
              <w:t>15. Întocmirea calitativă a documentelor şi rapoartelor care înregistrează progresul individual al copiilor.</w:t>
            </w:r>
          </w:p>
          <w:p w:rsidR="004209AF" w:rsidRPr="004A042D" w:rsidRDefault="004209AF" w:rsidP="004209AF">
            <w:pPr>
              <w:rPr>
                <w:rFonts w:ascii="Lato" w:hAnsi="Lato"/>
                <w:lang w:val="ro-RO"/>
              </w:rPr>
            </w:pPr>
          </w:p>
        </w:tc>
        <w:tc>
          <w:tcPr>
            <w:tcW w:w="2656" w:type="dxa"/>
          </w:tcPr>
          <w:p w:rsidR="004209AF" w:rsidRPr="004A042D" w:rsidRDefault="004209AF" w:rsidP="004209AF">
            <w:pPr>
              <w:rPr>
                <w:rFonts w:ascii="Lato" w:hAnsi="Lato"/>
                <w:lang w:val="ro-RO"/>
              </w:rPr>
            </w:pPr>
            <w:r w:rsidRPr="004A042D">
              <w:rPr>
                <w:rFonts w:ascii="Lato" w:hAnsi="Lato"/>
                <w:lang w:val="ro-RO"/>
              </w:rPr>
              <w:t>De două ori pe an</w:t>
            </w:r>
          </w:p>
        </w:tc>
        <w:tc>
          <w:tcPr>
            <w:tcW w:w="2339" w:type="dxa"/>
          </w:tcPr>
          <w:p w:rsidR="004209AF" w:rsidRPr="004A042D" w:rsidRDefault="004209AF" w:rsidP="004209AF">
            <w:pPr>
              <w:rPr>
                <w:rFonts w:ascii="Lato" w:hAnsi="Lato"/>
                <w:lang w:val="ro-RO"/>
              </w:rPr>
            </w:pPr>
            <w:r w:rsidRPr="004A042D">
              <w:rPr>
                <w:rFonts w:ascii="Lato" w:hAnsi="Lato"/>
                <w:lang w:val="ro-RO"/>
              </w:rPr>
              <w:t>De două ori pe an</w:t>
            </w:r>
          </w:p>
        </w:tc>
        <w:tc>
          <w:tcPr>
            <w:tcW w:w="2519" w:type="dxa"/>
          </w:tcPr>
          <w:p w:rsidR="004209AF" w:rsidRPr="004A042D" w:rsidRDefault="004209AF" w:rsidP="004209AF">
            <w:pPr>
              <w:rPr>
                <w:rFonts w:ascii="Lato" w:hAnsi="Lato"/>
                <w:lang w:val="ro-RO"/>
              </w:rPr>
            </w:pPr>
            <w:r w:rsidRPr="004A042D">
              <w:rPr>
                <w:rFonts w:ascii="Lato" w:hAnsi="Lato"/>
                <w:lang w:val="ro-RO"/>
              </w:rPr>
              <w:t>Educatoarele</w:t>
            </w:r>
          </w:p>
        </w:tc>
      </w:tr>
      <w:tr w:rsidR="004209AF" w:rsidRPr="004A042D" w:rsidTr="004A042D">
        <w:trPr>
          <w:jc w:val="center"/>
        </w:trPr>
        <w:tc>
          <w:tcPr>
            <w:tcW w:w="3011" w:type="dxa"/>
          </w:tcPr>
          <w:p w:rsidR="004209AF" w:rsidRPr="004A042D" w:rsidRDefault="004209AF" w:rsidP="004209AF">
            <w:pPr>
              <w:rPr>
                <w:rFonts w:ascii="Lato" w:hAnsi="Lato"/>
                <w:lang w:val="ro-RO"/>
              </w:rPr>
            </w:pPr>
            <w:r w:rsidRPr="004A042D">
              <w:rPr>
                <w:rFonts w:ascii="Lato" w:hAnsi="Lato"/>
                <w:lang w:val="ro-RO"/>
              </w:rPr>
              <w:t>16. Realizarea a cel puțin 5 parteneriate şcolare.</w:t>
            </w:r>
          </w:p>
        </w:tc>
        <w:tc>
          <w:tcPr>
            <w:tcW w:w="2656" w:type="dxa"/>
          </w:tcPr>
          <w:p w:rsidR="004209AF" w:rsidRPr="004A042D" w:rsidRDefault="004209AF" w:rsidP="004209AF">
            <w:pPr>
              <w:rPr>
                <w:rFonts w:ascii="Lato" w:hAnsi="Lato"/>
                <w:lang w:val="ro-RO"/>
              </w:rPr>
            </w:pPr>
            <w:r w:rsidRPr="004A042D">
              <w:rPr>
                <w:rFonts w:ascii="Lato" w:hAnsi="Lato"/>
                <w:lang w:val="ro-RO"/>
              </w:rPr>
              <w:t>Anual</w:t>
            </w:r>
          </w:p>
        </w:tc>
        <w:tc>
          <w:tcPr>
            <w:tcW w:w="2339" w:type="dxa"/>
          </w:tcPr>
          <w:p w:rsidR="004209AF" w:rsidRPr="004A042D" w:rsidRDefault="004209AF" w:rsidP="004209AF">
            <w:pPr>
              <w:rPr>
                <w:rFonts w:ascii="Lato" w:hAnsi="Lato"/>
                <w:lang w:val="ro-RO"/>
              </w:rPr>
            </w:pPr>
            <w:r w:rsidRPr="004A042D">
              <w:rPr>
                <w:rFonts w:ascii="Lato" w:hAnsi="Lato"/>
                <w:lang w:val="ro-RO"/>
              </w:rPr>
              <w:t>Sfarsitul anului școlar</w:t>
            </w:r>
          </w:p>
        </w:tc>
        <w:tc>
          <w:tcPr>
            <w:tcW w:w="2519" w:type="dxa"/>
          </w:tcPr>
          <w:p w:rsidR="004209AF" w:rsidRPr="004A042D" w:rsidRDefault="004209AF" w:rsidP="004209AF">
            <w:pPr>
              <w:rPr>
                <w:rFonts w:ascii="Lato" w:hAnsi="Lato"/>
                <w:lang w:val="ro-RO"/>
              </w:rPr>
            </w:pPr>
            <w:r w:rsidRPr="004A042D">
              <w:rPr>
                <w:rFonts w:ascii="Lato" w:hAnsi="Lato"/>
                <w:lang w:val="ro-RO"/>
              </w:rPr>
              <w:t>Directorul</w:t>
            </w:r>
          </w:p>
        </w:tc>
      </w:tr>
      <w:tr w:rsidR="004209AF" w:rsidRPr="004A042D" w:rsidTr="004A042D">
        <w:trPr>
          <w:jc w:val="center"/>
        </w:trPr>
        <w:tc>
          <w:tcPr>
            <w:tcW w:w="3011" w:type="dxa"/>
          </w:tcPr>
          <w:p w:rsidR="004209AF" w:rsidRPr="004A042D" w:rsidRDefault="004209AF" w:rsidP="004209AF">
            <w:pPr>
              <w:rPr>
                <w:rFonts w:ascii="Lato" w:hAnsi="Lato"/>
                <w:lang w:val="ro-RO"/>
              </w:rPr>
            </w:pPr>
            <w:r w:rsidRPr="004A042D">
              <w:rPr>
                <w:rFonts w:ascii="Lato" w:hAnsi="Lato"/>
                <w:lang w:val="ro-RO"/>
              </w:rPr>
              <w:t>17. Întâlniri cu personalităţi sau reprezentanţi de seamă ai comunităţii.</w:t>
            </w:r>
          </w:p>
        </w:tc>
        <w:tc>
          <w:tcPr>
            <w:tcW w:w="2656" w:type="dxa"/>
          </w:tcPr>
          <w:p w:rsidR="004209AF" w:rsidRPr="004A042D" w:rsidRDefault="004209AF" w:rsidP="004209AF">
            <w:pPr>
              <w:rPr>
                <w:rFonts w:ascii="Lato" w:hAnsi="Lato"/>
                <w:lang w:val="ro-RO"/>
              </w:rPr>
            </w:pPr>
            <w:r w:rsidRPr="004A042D">
              <w:rPr>
                <w:rFonts w:ascii="Lato" w:hAnsi="Lato"/>
                <w:lang w:val="ro-RO"/>
              </w:rPr>
              <w:t>De două ori pe an</w:t>
            </w:r>
          </w:p>
        </w:tc>
        <w:tc>
          <w:tcPr>
            <w:tcW w:w="2339" w:type="dxa"/>
          </w:tcPr>
          <w:p w:rsidR="004209AF" w:rsidRPr="004A042D" w:rsidRDefault="004209AF" w:rsidP="004209AF">
            <w:pPr>
              <w:rPr>
                <w:rFonts w:ascii="Lato" w:hAnsi="Lato"/>
                <w:lang w:val="ro-RO"/>
              </w:rPr>
            </w:pPr>
            <w:r w:rsidRPr="004A042D">
              <w:rPr>
                <w:rFonts w:ascii="Lato" w:hAnsi="Lato"/>
                <w:lang w:val="ro-RO"/>
              </w:rPr>
              <w:t>De două ori pe an</w:t>
            </w:r>
          </w:p>
        </w:tc>
        <w:tc>
          <w:tcPr>
            <w:tcW w:w="2519" w:type="dxa"/>
          </w:tcPr>
          <w:p w:rsidR="004209AF" w:rsidRPr="004A042D" w:rsidRDefault="004209AF" w:rsidP="004209AF">
            <w:pPr>
              <w:rPr>
                <w:rFonts w:ascii="Lato" w:hAnsi="Lato"/>
                <w:lang w:val="ro-RO"/>
              </w:rPr>
            </w:pPr>
            <w:r w:rsidRPr="004A042D">
              <w:rPr>
                <w:rFonts w:ascii="Lato" w:hAnsi="Lato"/>
                <w:lang w:val="ro-RO"/>
              </w:rPr>
              <w:t>Directorul</w:t>
            </w:r>
          </w:p>
        </w:tc>
      </w:tr>
      <w:tr w:rsidR="004209AF" w:rsidRPr="004A042D" w:rsidTr="004A042D">
        <w:trPr>
          <w:jc w:val="center"/>
        </w:trPr>
        <w:tc>
          <w:tcPr>
            <w:tcW w:w="3011" w:type="dxa"/>
          </w:tcPr>
          <w:p w:rsidR="004209AF" w:rsidRPr="004A042D" w:rsidRDefault="004209AF" w:rsidP="004209AF">
            <w:pPr>
              <w:rPr>
                <w:rFonts w:ascii="Lato" w:hAnsi="Lato"/>
                <w:lang w:val="ro-RO"/>
              </w:rPr>
            </w:pPr>
            <w:r w:rsidRPr="004A042D">
              <w:rPr>
                <w:rFonts w:ascii="Lato" w:hAnsi="Lato"/>
                <w:lang w:val="ro-RO"/>
              </w:rPr>
              <w:t>18. Două sesiuni de perfecţionare a cadrelor didactice, schimburi de experienţă cu educatoarele altor grădiniţe.</w:t>
            </w:r>
          </w:p>
        </w:tc>
        <w:tc>
          <w:tcPr>
            <w:tcW w:w="2656" w:type="dxa"/>
          </w:tcPr>
          <w:p w:rsidR="004209AF" w:rsidRPr="004A042D" w:rsidRDefault="004209AF" w:rsidP="004209AF">
            <w:pPr>
              <w:rPr>
                <w:rFonts w:ascii="Lato" w:hAnsi="Lato"/>
                <w:lang w:val="ro-RO"/>
              </w:rPr>
            </w:pPr>
            <w:r w:rsidRPr="004A042D">
              <w:rPr>
                <w:rFonts w:ascii="Lato" w:hAnsi="Lato"/>
                <w:lang w:val="ro-RO"/>
              </w:rPr>
              <w:t>De două ori pe an</w:t>
            </w:r>
          </w:p>
        </w:tc>
        <w:tc>
          <w:tcPr>
            <w:tcW w:w="2339" w:type="dxa"/>
          </w:tcPr>
          <w:p w:rsidR="004209AF" w:rsidRPr="004A042D" w:rsidRDefault="004209AF" w:rsidP="004209AF">
            <w:pPr>
              <w:rPr>
                <w:rFonts w:ascii="Lato" w:hAnsi="Lato"/>
                <w:lang w:val="ro-RO"/>
              </w:rPr>
            </w:pPr>
            <w:r w:rsidRPr="004A042D">
              <w:rPr>
                <w:rFonts w:ascii="Lato" w:hAnsi="Lato"/>
                <w:lang w:val="ro-RO"/>
              </w:rPr>
              <w:t>De două ori pe an</w:t>
            </w:r>
          </w:p>
        </w:tc>
        <w:tc>
          <w:tcPr>
            <w:tcW w:w="2519" w:type="dxa"/>
          </w:tcPr>
          <w:p w:rsidR="004209AF" w:rsidRPr="004A042D" w:rsidRDefault="004209AF" w:rsidP="004209AF">
            <w:pPr>
              <w:rPr>
                <w:rFonts w:ascii="Lato" w:hAnsi="Lato"/>
                <w:lang w:val="ro-RO"/>
              </w:rPr>
            </w:pPr>
            <w:r w:rsidRPr="004A042D">
              <w:rPr>
                <w:rFonts w:ascii="Lato" w:hAnsi="Lato"/>
                <w:lang w:val="ro-RO"/>
              </w:rPr>
              <w:t>Directorul</w:t>
            </w:r>
          </w:p>
        </w:tc>
      </w:tr>
      <w:tr w:rsidR="004209AF" w:rsidRPr="004A042D" w:rsidTr="004A042D">
        <w:trPr>
          <w:jc w:val="center"/>
        </w:trPr>
        <w:tc>
          <w:tcPr>
            <w:tcW w:w="3011" w:type="dxa"/>
          </w:tcPr>
          <w:p w:rsidR="004209AF" w:rsidRPr="004A042D" w:rsidRDefault="004209AF" w:rsidP="004209AF">
            <w:pPr>
              <w:rPr>
                <w:rFonts w:ascii="Lato" w:hAnsi="Lato"/>
                <w:lang w:val="ro-RO"/>
              </w:rPr>
            </w:pPr>
            <w:r w:rsidRPr="004A042D">
              <w:rPr>
                <w:rFonts w:ascii="Lato" w:hAnsi="Lato"/>
                <w:lang w:val="ro-RO"/>
              </w:rPr>
              <w:t>19. Reînnoirea anuală cu 10% a bazei materiale conform necesităţilor.</w:t>
            </w:r>
          </w:p>
          <w:p w:rsidR="004209AF" w:rsidRPr="004A042D" w:rsidRDefault="004209AF" w:rsidP="004209AF">
            <w:pPr>
              <w:rPr>
                <w:rFonts w:ascii="Lato" w:hAnsi="Lato"/>
                <w:lang w:val="ro-RO"/>
              </w:rPr>
            </w:pPr>
          </w:p>
        </w:tc>
        <w:tc>
          <w:tcPr>
            <w:tcW w:w="2656" w:type="dxa"/>
          </w:tcPr>
          <w:p w:rsidR="004209AF" w:rsidRPr="004A042D" w:rsidRDefault="004209AF" w:rsidP="004209AF">
            <w:pPr>
              <w:rPr>
                <w:rFonts w:ascii="Lato" w:hAnsi="Lato"/>
                <w:lang w:val="ro-RO"/>
              </w:rPr>
            </w:pPr>
            <w:r w:rsidRPr="004A042D">
              <w:rPr>
                <w:rFonts w:ascii="Lato" w:hAnsi="Lato"/>
                <w:lang w:val="ro-RO"/>
              </w:rPr>
              <w:t>Anual</w:t>
            </w:r>
          </w:p>
        </w:tc>
        <w:tc>
          <w:tcPr>
            <w:tcW w:w="2339" w:type="dxa"/>
          </w:tcPr>
          <w:p w:rsidR="004209AF" w:rsidRPr="004A042D" w:rsidRDefault="004209AF" w:rsidP="004209AF">
            <w:pPr>
              <w:rPr>
                <w:rFonts w:ascii="Lato" w:hAnsi="Lato"/>
                <w:lang w:val="ro-RO"/>
              </w:rPr>
            </w:pPr>
            <w:r w:rsidRPr="004A042D">
              <w:rPr>
                <w:rFonts w:ascii="Lato" w:hAnsi="Lato"/>
                <w:lang w:val="ro-RO"/>
              </w:rPr>
              <w:t>Finalul anului şcolar</w:t>
            </w:r>
          </w:p>
        </w:tc>
        <w:tc>
          <w:tcPr>
            <w:tcW w:w="2519" w:type="dxa"/>
          </w:tcPr>
          <w:p w:rsidR="004209AF" w:rsidRPr="004A042D" w:rsidRDefault="004209AF" w:rsidP="004209AF">
            <w:pPr>
              <w:rPr>
                <w:rFonts w:ascii="Lato" w:hAnsi="Lato"/>
                <w:lang w:val="ro-RO"/>
              </w:rPr>
            </w:pPr>
            <w:r w:rsidRPr="004A042D">
              <w:rPr>
                <w:rFonts w:ascii="Lato" w:hAnsi="Lato"/>
                <w:lang w:val="ro-RO"/>
              </w:rPr>
              <w:t>Conducerea</w:t>
            </w:r>
          </w:p>
        </w:tc>
      </w:tr>
      <w:tr w:rsidR="004209AF" w:rsidRPr="004A042D" w:rsidTr="004A042D">
        <w:trPr>
          <w:jc w:val="center"/>
        </w:trPr>
        <w:tc>
          <w:tcPr>
            <w:tcW w:w="3011" w:type="dxa"/>
          </w:tcPr>
          <w:p w:rsidR="004209AF" w:rsidRPr="004A042D" w:rsidRDefault="004209AF" w:rsidP="004209AF">
            <w:pPr>
              <w:rPr>
                <w:rFonts w:ascii="Lato" w:hAnsi="Lato"/>
                <w:lang w:val="ro-RO"/>
              </w:rPr>
            </w:pPr>
            <w:r w:rsidRPr="004A042D">
              <w:rPr>
                <w:rFonts w:ascii="Lato" w:hAnsi="Lato"/>
                <w:lang w:val="ro-RO"/>
              </w:rPr>
              <w:t>20. Creșterea  fondului de carte conform nevoilor şi creşterii nr. de copii.</w:t>
            </w:r>
          </w:p>
        </w:tc>
        <w:tc>
          <w:tcPr>
            <w:tcW w:w="2656" w:type="dxa"/>
          </w:tcPr>
          <w:p w:rsidR="004209AF" w:rsidRPr="004A042D" w:rsidRDefault="004209AF" w:rsidP="004209AF">
            <w:pPr>
              <w:rPr>
                <w:rFonts w:ascii="Lato" w:hAnsi="Lato"/>
                <w:lang w:val="ro-RO"/>
              </w:rPr>
            </w:pPr>
            <w:r w:rsidRPr="004A042D">
              <w:rPr>
                <w:rFonts w:ascii="Lato" w:hAnsi="Lato"/>
                <w:lang w:val="ro-RO"/>
              </w:rPr>
              <w:t>Lunar</w:t>
            </w:r>
          </w:p>
        </w:tc>
        <w:tc>
          <w:tcPr>
            <w:tcW w:w="2339" w:type="dxa"/>
          </w:tcPr>
          <w:p w:rsidR="004209AF" w:rsidRPr="004A042D" w:rsidRDefault="004209AF" w:rsidP="004209AF">
            <w:pPr>
              <w:rPr>
                <w:rFonts w:ascii="Lato" w:hAnsi="Lato"/>
                <w:lang w:val="ro-RO"/>
              </w:rPr>
            </w:pPr>
            <w:r w:rsidRPr="004A042D">
              <w:rPr>
                <w:rFonts w:ascii="Lato" w:hAnsi="Lato"/>
                <w:lang w:val="ro-RO"/>
              </w:rPr>
              <w:t>Finalul anului şcolar</w:t>
            </w:r>
          </w:p>
        </w:tc>
        <w:tc>
          <w:tcPr>
            <w:tcW w:w="2519" w:type="dxa"/>
          </w:tcPr>
          <w:p w:rsidR="004209AF" w:rsidRPr="004A042D" w:rsidRDefault="004209AF" w:rsidP="004209AF">
            <w:pPr>
              <w:rPr>
                <w:rFonts w:ascii="Lato" w:hAnsi="Lato"/>
                <w:lang w:val="ro-RO"/>
              </w:rPr>
            </w:pPr>
            <w:r w:rsidRPr="004A042D">
              <w:rPr>
                <w:rFonts w:ascii="Lato" w:hAnsi="Lato"/>
                <w:lang w:val="ro-RO"/>
              </w:rPr>
              <w:t>Cadrele didactice</w:t>
            </w:r>
          </w:p>
        </w:tc>
      </w:tr>
      <w:tr w:rsidR="004209AF" w:rsidRPr="004A042D" w:rsidTr="004A042D">
        <w:trPr>
          <w:jc w:val="center"/>
        </w:trPr>
        <w:tc>
          <w:tcPr>
            <w:tcW w:w="3011" w:type="dxa"/>
          </w:tcPr>
          <w:p w:rsidR="004209AF" w:rsidRPr="004A042D" w:rsidRDefault="004209AF" w:rsidP="004209AF">
            <w:pPr>
              <w:rPr>
                <w:rFonts w:ascii="Lato" w:hAnsi="Lato"/>
                <w:lang w:val="ro-RO"/>
              </w:rPr>
            </w:pPr>
            <w:r w:rsidRPr="004A042D">
              <w:rPr>
                <w:rFonts w:ascii="Lato" w:hAnsi="Lato"/>
                <w:lang w:val="ro-RO"/>
              </w:rPr>
              <w:t>21. Revizuirea anuală a stării optime de funcţionare a clădirii.</w:t>
            </w:r>
          </w:p>
        </w:tc>
        <w:tc>
          <w:tcPr>
            <w:tcW w:w="2656" w:type="dxa"/>
          </w:tcPr>
          <w:p w:rsidR="004209AF" w:rsidRPr="004A042D" w:rsidRDefault="004209AF" w:rsidP="004209AF">
            <w:pPr>
              <w:rPr>
                <w:rFonts w:ascii="Lato" w:hAnsi="Lato"/>
                <w:lang w:val="ro-RO"/>
              </w:rPr>
            </w:pPr>
            <w:r w:rsidRPr="004A042D">
              <w:rPr>
                <w:rFonts w:ascii="Lato" w:hAnsi="Lato"/>
                <w:lang w:val="ro-RO"/>
              </w:rPr>
              <w:t>Anual</w:t>
            </w:r>
          </w:p>
        </w:tc>
        <w:tc>
          <w:tcPr>
            <w:tcW w:w="2339" w:type="dxa"/>
          </w:tcPr>
          <w:p w:rsidR="004209AF" w:rsidRPr="004A042D" w:rsidRDefault="004209AF" w:rsidP="004209AF">
            <w:pPr>
              <w:rPr>
                <w:rFonts w:ascii="Lato" w:hAnsi="Lato"/>
                <w:lang w:val="ro-RO"/>
              </w:rPr>
            </w:pPr>
            <w:r w:rsidRPr="004A042D">
              <w:rPr>
                <w:rFonts w:ascii="Lato" w:hAnsi="Lato"/>
                <w:lang w:val="ro-RO"/>
              </w:rPr>
              <w:t>Iunie - anual</w:t>
            </w:r>
          </w:p>
        </w:tc>
        <w:tc>
          <w:tcPr>
            <w:tcW w:w="2519" w:type="dxa"/>
          </w:tcPr>
          <w:p w:rsidR="004209AF" w:rsidRPr="004A042D" w:rsidRDefault="004209AF" w:rsidP="004209AF">
            <w:pPr>
              <w:rPr>
                <w:rFonts w:ascii="Lato" w:hAnsi="Lato"/>
                <w:lang w:val="ro-RO"/>
              </w:rPr>
            </w:pPr>
            <w:r w:rsidRPr="004A042D">
              <w:rPr>
                <w:rFonts w:ascii="Lato" w:hAnsi="Lato"/>
                <w:lang w:val="ro-RO"/>
              </w:rPr>
              <w:t>Conducerea grădiniței</w:t>
            </w:r>
          </w:p>
        </w:tc>
      </w:tr>
      <w:tr w:rsidR="004209AF" w:rsidRPr="004A042D" w:rsidTr="004A042D">
        <w:trPr>
          <w:jc w:val="center"/>
        </w:trPr>
        <w:tc>
          <w:tcPr>
            <w:tcW w:w="3011" w:type="dxa"/>
          </w:tcPr>
          <w:p w:rsidR="004209AF" w:rsidRPr="004A042D" w:rsidRDefault="004209AF" w:rsidP="004209AF">
            <w:pPr>
              <w:rPr>
                <w:rFonts w:ascii="Lato" w:hAnsi="Lato"/>
                <w:lang w:val="ro-RO"/>
              </w:rPr>
            </w:pPr>
            <w:r w:rsidRPr="004A042D">
              <w:rPr>
                <w:rFonts w:ascii="Lato" w:hAnsi="Lato"/>
                <w:lang w:val="ro-RO"/>
              </w:rPr>
              <w:t xml:space="preserve">22. Asigurarea permanentă a unui stoc de rezervă de materiale de protecție </w:t>
            </w:r>
            <w:r w:rsidRPr="004A042D">
              <w:rPr>
                <w:rFonts w:ascii="Lato" w:hAnsi="Lato"/>
                <w:lang w:val="ro-RO"/>
              </w:rPr>
              <w:lastRenderedPageBreak/>
              <w:t>pentru copii și personal.</w:t>
            </w:r>
          </w:p>
          <w:p w:rsidR="004209AF" w:rsidRPr="004A042D" w:rsidRDefault="004209AF" w:rsidP="004209AF">
            <w:pPr>
              <w:rPr>
                <w:rFonts w:ascii="Lato" w:hAnsi="Lato"/>
                <w:lang w:val="ro-RO"/>
              </w:rPr>
            </w:pPr>
          </w:p>
        </w:tc>
        <w:tc>
          <w:tcPr>
            <w:tcW w:w="2656" w:type="dxa"/>
          </w:tcPr>
          <w:p w:rsidR="004209AF" w:rsidRPr="004A042D" w:rsidRDefault="004209AF" w:rsidP="004209AF">
            <w:pPr>
              <w:rPr>
                <w:rFonts w:ascii="Lato" w:hAnsi="Lato"/>
                <w:lang w:val="ro-RO"/>
              </w:rPr>
            </w:pPr>
            <w:r w:rsidRPr="004A042D">
              <w:rPr>
                <w:rFonts w:ascii="Lato" w:hAnsi="Lato"/>
                <w:lang w:val="ro-RO"/>
              </w:rPr>
              <w:lastRenderedPageBreak/>
              <w:t>Anual</w:t>
            </w:r>
          </w:p>
        </w:tc>
        <w:tc>
          <w:tcPr>
            <w:tcW w:w="2339" w:type="dxa"/>
          </w:tcPr>
          <w:p w:rsidR="004209AF" w:rsidRPr="004A042D" w:rsidRDefault="004209AF" w:rsidP="004209AF">
            <w:pPr>
              <w:rPr>
                <w:rFonts w:ascii="Lato" w:hAnsi="Lato"/>
                <w:lang w:val="ro-RO"/>
              </w:rPr>
            </w:pPr>
            <w:r w:rsidRPr="004A042D">
              <w:rPr>
                <w:rFonts w:ascii="Lato" w:hAnsi="Lato"/>
                <w:lang w:val="ro-RO"/>
              </w:rPr>
              <w:t>Cât este necesar</w:t>
            </w:r>
          </w:p>
        </w:tc>
        <w:tc>
          <w:tcPr>
            <w:tcW w:w="2519" w:type="dxa"/>
          </w:tcPr>
          <w:p w:rsidR="004209AF" w:rsidRPr="004A042D" w:rsidRDefault="004209AF" w:rsidP="004209AF">
            <w:pPr>
              <w:rPr>
                <w:rFonts w:ascii="Lato" w:hAnsi="Lato"/>
                <w:lang w:val="ro-RO"/>
              </w:rPr>
            </w:pPr>
            <w:r w:rsidRPr="004A042D">
              <w:rPr>
                <w:rFonts w:ascii="Lato" w:hAnsi="Lato"/>
                <w:lang w:val="ro-RO"/>
              </w:rPr>
              <w:t>Conducerea grădiniţei</w:t>
            </w:r>
          </w:p>
        </w:tc>
      </w:tr>
    </w:tbl>
    <w:p w:rsidR="004209AF" w:rsidRPr="004A042D" w:rsidRDefault="004209AF" w:rsidP="004209AF">
      <w:pPr>
        <w:rPr>
          <w:rFonts w:ascii="Lato" w:hAnsi="Lato"/>
        </w:rPr>
      </w:pPr>
    </w:p>
    <w:p w:rsidR="004209AF" w:rsidRPr="004A042D" w:rsidRDefault="004209AF" w:rsidP="004209AF">
      <w:pPr>
        <w:pStyle w:val="Heading1"/>
        <w:rPr>
          <w:rFonts w:ascii="Lato" w:hAnsi="Lato"/>
          <w:sz w:val="24"/>
          <w:szCs w:val="24"/>
          <w:lang w:val="ro-RO"/>
        </w:rPr>
      </w:pPr>
      <w:bookmarkStart w:id="71" w:name="_Toc147604550"/>
      <w:r w:rsidRPr="004A042D">
        <w:rPr>
          <w:rFonts w:ascii="Lato" w:hAnsi="Lato"/>
          <w:sz w:val="24"/>
          <w:szCs w:val="24"/>
          <w:lang w:val="ro-RO"/>
        </w:rPr>
        <w:t xml:space="preserve">CAPITOLUL VII - BUGETUL ESTIMATIV </w:t>
      </w:r>
      <w:r w:rsidRPr="004A042D">
        <w:rPr>
          <w:rFonts w:ascii="Lato" w:hAnsi="Lato"/>
          <w:sz w:val="24"/>
          <w:szCs w:val="24"/>
        </w:rPr>
        <w:t>PENTRU IMPLEMENTAREA PDI</w:t>
      </w:r>
      <w:bookmarkEnd w:id="71"/>
    </w:p>
    <w:p w:rsidR="004209AF" w:rsidRPr="004A042D" w:rsidRDefault="004209AF" w:rsidP="004209AF">
      <w:pPr>
        <w:rPr>
          <w:rFonts w:ascii="Lato" w:hAnsi="Lato"/>
        </w:rPr>
      </w:pPr>
    </w:p>
    <w:p w:rsidR="004209AF" w:rsidRPr="004A042D" w:rsidRDefault="004209AF" w:rsidP="004209AF">
      <w:pPr>
        <w:rPr>
          <w:rFonts w:ascii="Lato" w:hAnsi="Lato"/>
          <w:lang w:val="ro-RO"/>
        </w:rPr>
      </w:pPr>
      <w:r w:rsidRPr="004A042D">
        <w:rPr>
          <w:rFonts w:ascii="Lato" w:hAnsi="Lato"/>
          <w:lang w:val="ro-RO"/>
        </w:rPr>
        <w:t>Propunerile de buget pentru anii 2024 – 2028 ale Grădiniței  ”Curcubeul Speranței”, în următorii 4 ani, sunt următoarele:</w:t>
      </w:r>
    </w:p>
    <w:p w:rsidR="004209AF" w:rsidRPr="004A042D" w:rsidRDefault="004209AF" w:rsidP="004209AF">
      <w:pPr>
        <w:rPr>
          <w:rFonts w:ascii="Lato" w:hAnsi="Lato"/>
          <w:lang w:val="ro-RO"/>
        </w:rPr>
      </w:pPr>
    </w:p>
    <w:p w:rsidR="004209AF" w:rsidRPr="00352D29" w:rsidRDefault="004209AF" w:rsidP="004209AF">
      <w:pPr>
        <w:rPr>
          <w:rFonts w:ascii="Lato" w:hAnsi="Lato"/>
          <w:b/>
          <w:lang w:val="ro-RO"/>
        </w:rPr>
      </w:pPr>
      <w:r w:rsidRPr="00352D29">
        <w:rPr>
          <w:rFonts w:ascii="Lato" w:hAnsi="Lato"/>
          <w:b/>
          <w:lang w:val="ro-RO"/>
        </w:rPr>
        <w:t xml:space="preserve">PENTRU ANUL 2024: </w:t>
      </w:r>
    </w:p>
    <w:p w:rsidR="004209AF" w:rsidRPr="00352D29" w:rsidRDefault="004209AF" w:rsidP="00CD1611">
      <w:pPr>
        <w:pStyle w:val="ListParagraph"/>
        <w:numPr>
          <w:ilvl w:val="0"/>
          <w:numId w:val="32"/>
        </w:numPr>
        <w:spacing w:after="0" w:line="240" w:lineRule="auto"/>
        <w:rPr>
          <w:rFonts w:ascii="Lato" w:hAnsi="Lato"/>
          <w:color w:val="auto"/>
          <w:sz w:val="24"/>
          <w:szCs w:val="24"/>
          <w:lang w:val="ro-RO"/>
        </w:rPr>
      </w:pPr>
      <w:r w:rsidRPr="00352D29">
        <w:rPr>
          <w:rFonts w:ascii="Lato" w:hAnsi="Lato"/>
          <w:color w:val="auto"/>
          <w:sz w:val="24"/>
          <w:szCs w:val="24"/>
          <w:lang w:val="ro-RO"/>
        </w:rPr>
        <w:t xml:space="preserve">TITLUL I – </w:t>
      </w:r>
      <w:r w:rsidR="002A7286">
        <w:rPr>
          <w:rFonts w:ascii="Lato" w:hAnsi="Lato"/>
          <w:color w:val="auto"/>
          <w:sz w:val="24"/>
          <w:szCs w:val="24"/>
          <w:lang w:val="ro-RO"/>
        </w:rPr>
        <w:t>CHELTUIELI DE PERSONAL – 296</w:t>
      </w:r>
      <w:r w:rsidRPr="00352D29">
        <w:rPr>
          <w:rFonts w:ascii="Lato" w:hAnsi="Lato"/>
          <w:color w:val="auto"/>
          <w:sz w:val="24"/>
          <w:szCs w:val="24"/>
          <w:lang w:val="ro-RO"/>
        </w:rPr>
        <w:t xml:space="preserve">  mii lei</w:t>
      </w:r>
    </w:p>
    <w:p w:rsidR="004209AF" w:rsidRPr="00352D29" w:rsidRDefault="004209AF" w:rsidP="00CD1611">
      <w:pPr>
        <w:pStyle w:val="ListParagraph"/>
        <w:numPr>
          <w:ilvl w:val="0"/>
          <w:numId w:val="32"/>
        </w:numPr>
        <w:spacing w:after="0" w:line="240" w:lineRule="auto"/>
        <w:rPr>
          <w:rFonts w:ascii="Lato" w:hAnsi="Lato"/>
          <w:color w:val="auto"/>
          <w:sz w:val="24"/>
          <w:szCs w:val="24"/>
          <w:lang w:val="ro-RO"/>
        </w:rPr>
      </w:pPr>
      <w:r w:rsidRPr="00352D29">
        <w:rPr>
          <w:rFonts w:ascii="Lato" w:hAnsi="Lato"/>
          <w:color w:val="auto"/>
          <w:sz w:val="24"/>
          <w:szCs w:val="24"/>
          <w:lang w:val="ro-RO"/>
        </w:rPr>
        <w:t>TITLUL I</w:t>
      </w:r>
      <w:r w:rsidR="002A7286">
        <w:rPr>
          <w:rFonts w:ascii="Lato" w:hAnsi="Lato"/>
          <w:color w:val="auto"/>
          <w:sz w:val="24"/>
          <w:szCs w:val="24"/>
          <w:lang w:val="ro-RO"/>
        </w:rPr>
        <w:t>I – BUNURI ŞI SERVICII – 75,8</w:t>
      </w:r>
      <w:r w:rsidRPr="00352D29">
        <w:rPr>
          <w:rFonts w:ascii="Lato" w:hAnsi="Lato"/>
          <w:color w:val="auto"/>
          <w:sz w:val="24"/>
          <w:szCs w:val="24"/>
          <w:lang w:val="ro-RO"/>
        </w:rPr>
        <w:t xml:space="preserve">  mii lei </w:t>
      </w:r>
    </w:p>
    <w:p w:rsidR="004209AF" w:rsidRPr="00352D29" w:rsidRDefault="004209AF" w:rsidP="00CD1611">
      <w:pPr>
        <w:pStyle w:val="ListParagraph"/>
        <w:numPr>
          <w:ilvl w:val="0"/>
          <w:numId w:val="32"/>
        </w:numPr>
        <w:spacing w:after="0" w:line="240" w:lineRule="auto"/>
        <w:rPr>
          <w:rFonts w:ascii="Lato" w:hAnsi="Lato"/>
          <w:color w:val="auto"/>
          <w:sz w:val="24"/>
          <w:szCs w:val="24"/>
          <w:lang w:val="ro-RO"/>
        </w:rPr>
      </w:pPr>
      <w:r w:rsidRPr="00352D29">
        <w:rPr>
          <w:rFonts w:ascii="Lato" w:hAnsi="Lato"/>
          <w:color w:val="auto"/>
          <w:sz w:val="24"/>
          <w:szCs w:val="24"/>
          <w:lang w:val="ro-RO"/>
        </w:rPr>
        <w:t>TITLU</w:t>
      </w:r>
      <w:r w:rsidR="002A7286">
        <w:rPr>
          <w:rFonts w:ascii="Lato" w:hAnsi="Lato"/>
          <w:color w:val="auto"/>
          <w:sz w:val="24"/>
          <w:szCs w:val="24"/>
          <w:lang w:val="ro-RO"/>
        </w:rPr>
        <w:t>L IX – ALTE CHELTUIELI – 26,8</w:t>
      </w:r>
      <w:r w:rsidRPr="00352D29">
        <w:rPr>
          <w:rFonts w:ascii="Lato" w:hAnsi="Lato"/>
          <w:color w:val="auto"/>
          <w:sz w:val="24"/>
          <w:szCs w:val="24"/>
          <w:lang w:val="ro-RO"/>
        </w:rPr>
        <w:t xml:space="preserve">  mii lei</w:t>
      </w:r>
    </w:p>
    <w:p w:rsidR="004209AF" w:rsidRPr="00352D29" w:rsidRDefault="004209AF" w:rsidP="00CD1611">
      <w:pPr>
        <w:pStyle w:val="ListParagraph"/>
        <w:numPr>
          <w:ilvl w:val="0"/>
          <w:numId w:val="32"/>
        </w:numPr>
        <w:spacing w:after="0" w:line="240" w:lineRule="auto"/>
        <w:rPr>
          <w:rFonts w:ascii="Lato" w:hAnsi="Lato"/>
          <w:color w:val="auto"/>
          <w:sz w:val="24"/>
          <w:szCs w:val="24"/>
          <w:lang w:val="ro-RO"/>
        </w:rPr>
      </w:pPr>
      <w:r w:rsidRPr="00352D29">
        <w:rPr>
          <w:rFonts w:ascii="Lato" w:hAnsi="Lato"/>
          <w:color w:val="auto"/>
          <w:sz w:val="24"/>
          <w:szCs w:val="24"/>
          <w:lang w:val="ro-RO"/>
        </w:rPr>
        <w:t>TITLUL X</w:t>
      </w:r>
      <w:r w:rsidR="002A7286">
        <w:rPr>
          <w:rFonts w:ascii="Lato" w:hAnsi="Lato"/>
          <w:color w:val="auto"/>
          <w:sz w:val="24"/>
          <w:szCs w:val="24"/>
          <w:lang w:val="ro-RO"/>
        </w:rPr>
        <w:t xml:space="preserve"> – ACTIVE NEFINANCIARE – 22,4</w:t>
      </w:r>
      <w:r w:rsidRPr="00352D29">
        <w:rPr>
          <w:rFonts w:ascii="Lato" w:hAnsi="Lato"/>
          <w:color w:val="auto"/>
          <w:sz w:val="24"/>
          <w:szCs w:val="24"/>
          <w:lang w:val="ro-RO"/>
        </w:rPr>
        <w:t xml:space="preserve">  mii lei</w:t>
      </w:r>
    </w:p>
    <w:p w:rsidR="004209AF" w:rsidRPr="004A042D" w:rsidRDefault="004209AF" w:rsidP="004209AF">
      <w:pPr>
        <w:rPr>
          <w:rFonts w:ascii="Lato" w:hAnsi="Lato"/>
          <w:lang w:val="ro-RO"/>
        </w:rPr>
      </w:pPr>
    </w:p>
    <w:p w:rsidR="004209AF" w:rsidRPr="004A042D" w:rsidRDefault="004209AF" w:rsidP="004209AF">
      <w:pPr>
        <w:rPr>
          <w:rFonts w:ascii="Lato" w:hAnsi="Lato"/>
          <w:lang w:val="ro-RO"/>
        </w:rPr>
      </w:pPr>
      <w:r w:rsidRPr="004A042D">
        <w:rPr>
          <w:rFonts w:ascii="Lato" w:hAnsi="Lato"/>
          <w:b/>
          <w:lang w:val="ro-RO"/>
        </w:rPr>
        <w:t>PENTRU ANUL 2025</w:t>
      </w:r>
      <w:r w:rsidRPr="004A042D">
        <w:rPr>
          <w:rFonts w:ascii="Lato" w:hAnsi="Lato"/>
          <w:lang w:val="ro-RO"/>
        </w:rPr>
        <w:t xml:space="preserve">: </w:t>
      </w:r>
    </w:p>
    <w:p w:rsidR="004209AF" w:rsidRPr="00352D29" w:rsidRDefault="004209AF" w:rsidP="00CD1611">
      <w:pPr>
        <w:pStyle w:val="ListParagraph"/>
        <w:numPr>
          <w:ilvl w:val="0"/>
          <w:numId w:val="33"/>
        </w:numPr>
        <w:spacing w:after="0" w:line="240" w:lineRule="auto"/>
        <w:rPr>
          <w:rFonts w:ascii="Lato" w:hAnsi="Lato"/>
          <w:color w:val="auto"/>
          <w:sz w:val="24"/>
          <w:szCs w:val="24"/>
          <w:lang w:val="ro-RO"/>
        </w:rPr>
      </w:pPr>
      <w:r w:rsidRPr="00352D29">
        <w:rPr>
          <w:rFonts w:ascii="Lato" w:hAnsi="Lato"/>
          <w:color w:val="auto"/>
          <w:sz w:val="24"/>
          <w:szCs w:val="24"/>
          <w:lang w:val="ro-RO"/>
        </w:rPr>
        <w:t xml:space="preserve">TITLUL I – </w:t>
      </w:r>
      <w:r w:rsidR="002A7286">
        <w:rPr>
          <w:rFonts w:ascii="Lato" w:hAnsi="Lato"/>
          <w:color w:val="auto"/>
          <w:sz w:val="24"/>
          <w:szCs w:val="24"/>
          <w:lang w:val="ro-RO"/>
        </w:rPr>
        <w:t>CHELTUIELI DE PERSONAL – 320</w:t>
      </w:r>
      <w:r w:rsidRPr="00352D29">
        <w:rPr>
          <w:rFonts w:ascii="Lato" w:hAnsi="Lato"/>
          <w:color w:val="auto"/>
          <w:sz w:val="24"/>
          <w:szCs w:val="24"/>
          <w:lang w:val="ro-RO"/>
        </w:rPr>
        <w:t xml:space="preserve">  mii lei</w:t>
      </w:r>
    </w:p>
    <w:p w:rsidR="004209AF" w:rsidRPr="00352D29" w:rsidRDefault="004209AF" w:rsidP="00CD1611">
      <w:pPr>
        <w:pStyle w:val="ListParagraph"/>
        <w:numPr>
          <w:ilvl w:val="0"/>
          <w:numId w:val="33"/>
        </w:numPr>
        <w:spacing w:after="0" w:line="240" w:lineRule="auto"/>
        <w:rPr>
          <w:rFonts w:ascii="Lato" w:hAnsi="Lato"/>
          <w:color w:val="auto"/>
          <w:sz w:val="24"/>
          <w:szCs w:val="24"/>
          <w:lang w:val="ro-RO"/>
        </w:rPr>
      </w:pPr>
      <w:r w:rsidRPr="00352D29">
        <w:rPr>
          <w:rFonts w:ascii="Lato" w:hAnsi="Lato"/>
          <w:color w:val="auto"/>
          <w:sz w:val="24"/>
          <w:szCs w:val="24"/>
          <w:lang w:val="ro-RO"/>
        </w:rPr>
        <w:t>TITLUL I</w:t>
      </w:r>
      <w:r w:rsidR="002A7286">
        <w:rPr>
          <w:rFonts w:ascii="Lato" w:hAnsi="Lato"/>
          <w:color w:val="auto"/>
          <w:sz w:val="24"/>
          <w:szCs w:val="24"/>
          <w:lang w:val="ro-RO"/>
        </w:rPr>
        <w:t>I – BUNURI ŞI SERVICII – 100</w:t>
      </w:r>
      <w:r w:rsidRPr="00352D29">
        <w:rPr>
          <w:rFonts w:ascii="Lato" w:hAnsi="Lato"/>
          <w:color w:val="auto"/>
          <w:sz w:val="24"/>
          <w:szCs w:val="24"/>
          <w:lang w:val="ro-RO"/>
        </w:rPr>
        <w:t xml:space="preserve">  mii lei </w:t>
      </w:r>
    </w:p>
    <w:p w:rsidR="004209AF" w:rsidRPr="00352D29" w:rsidRDefault="004209AF" w:rsidP="00CD1611">
      <w:pPr>
        <w:pStyle w:val="ListParagraph"/>
        <w:numPr>
          <w:ilvl w:val="0"/>
          <w:numId w:val="33"/>
        </w:numPr>
        <w:spacing w:after="0" w:line="240" w:lineRule="auto"/>
        <w:rPr>
          <w:rFonts w:ascii="Lato" w:hAnsi="Lato"/>
          <w:color w:val="auto"/>
          <w:sz w:val="24"/>
          <w:szCs w:val="24"/>
          <w:lang w:val="ro-RO"/>
        </w:rPr>
      </w:pPr>
      <w:r w:rsidRPr="00352D29">
        <w:rPr>
          <w:rFonts w:ascii="Lato" w:hAnsi="Lato"/>
          <w:color w:val="auto"/>
          <w:sz w:val="24"/>
          <w:szCs w:val="24"/>
          <w:lang w:val="ro-RO"/>
        </w:rPr>
        <w:t>TITLU</w:t>
      </w:r>
      <w:r w:rsidR="002A7286">
        <w:rPr>
          <w:rFonts w:ascii="Lato" w:hAnsi="Lato"/>
          <w:color w:val="auto"/>
          <w:sz w:val="24"/>
          <w:szCs w:val="24"/>
          <w:lang w:val="ro-RO"/>
        </w:rPr>
        <w:t>L IX – ALTE CHELTUIELI – 30</w:t>
      </w:r>
      <w:r w:rsidRPr="00352D29">
        <w:rPr>
          <w:rFonts w:ascii="Lato" w:hAnsi="Lato"/>
          <w:color w:val="auto"/>
          <w:sz w:val="24"/>
          <w:szCs w:val="24"/>
          <w:lang w:val="ro-RO"/>
        </w:rPr>
        <w:t xml:space="preserve">  mii lei</w:t>
      </w:r>
    </w:p>
    <w:p w:rsidR="004209AF" w:rsidRPr="00352D29" w:rsidRDefault="004209AF" w:rsidP="00CD1611">
      <w:pPr>
        <w:pStyle w:val="ListParagraph"/>
        <w:numPr>
          <w:ilvl w:val="0"/>
          <w:numId w:val="33"/>
        </w:numPr>
        <w:spacing w:after="0" w:line="240" w:lineRule="auto"/>
        <w:rPr>
          <w:rFonts w:ascii="Lato" w:hAnsi="Lato"/>
          <w:color w:val="auto"/>
          <w:sz w:val="24"/>
          <w:szCs w:val="24"/>
          <w:lang w:val="ro-RO"/>
        </w:rPr>
      </w:pPr>
      <w:r w:rsidRPr="00352D29">
        <w:rPr>
          <w:rFonts w:ascii="Lato" w:hAnsi="Lato"/>
          <w:color w:val="auto"/>
          <w:sz w:val="24"/>
          <w:szCs w:val="24"/>
          <w:lang w:val="ro-RO"/>
        </w:rPr>
        <w:t>TITLUL X</w:t>
      </w:r>
      <w:r w:rsidR="002A7286">
        <w:rPr>
          <w:rFonts w:ascii="Lato" w:hAnsi="Lato"/>
          <w:color w:val="auto"/>
          <w:sz w:val="24"/>
          <w:szCs w:val="24"/>
          <w:lang w:val="ro-RO"/>
        </w:rPr>
        <w:t xml:space="preserve"> – ACTIVE NEFINANCIARE – 0</w:t>
      </w:r>
      <w:r w:rsidRPr="00352D29">
        <w:rPr>
          <w:rFonts w:ascii="Lato" w:hAnsi="Lato"/>
          <w:color w:val="auto"/>
          <w:sz w:val="24"/>
          <w:szCs w:val="24"/>
          <w:lang w:val="ro-RO"/>
        </w:rPr>
        <w:t xml:space="preserve">  mii lei</w:t>
      </w:r>
    </w:p>
    <w:p w:rsidR="004209AF" w:rsidRPr="004A042D" w:rsidRDefault="004209AF" w:rsidP="004209AF">
      <w:pPr>
        <w:rPr>
          <w:rFonts w:ascii="Lato" w:hAnsi="Lato"/>
          <w:lang w:val="ro-RO"/>
        </w:rPr>
      </w:pPr>
    </w:p>
    <w:p w:rsidR="004209AF" w:rsidRPr="004A042D" w:rsidRDefault="004209AF" w:rsidP="00352D29">
      <w:pPr>
        <w:rPr>
          <w:rFonts w:ascii="Lato" w:hAnsi="Lato"/>
          <w:lang w:val="ro-RO"/>
        </w:rPr>
      </w:pPr>
      <w:r w:rsidRPr="004A042D">
        <w:rPr>
          <w:rFonts w:ascii="Lato" w:hAnsi="Lato"/>
          <w:b/>
          <w:lang w:val="ro-RO"/>
        </w:rPr>
        <w:t>PENTRU ANUL 2026</w:t>
      </w:r>
      <w:r w:rsidRPr="004A042D">
        <w:rPr>
          <w:rFonts w:ascii="Lato" w:hAnsi="Lato"/>
          <w:lang w:val="ro-RO"/>
        </w:rPr>
        <w:t xml:space="preserve">: </w:t>
      </w:r>
    </w:p>
    <w:p w:rsidR="004209AF" w:rsidRPr="00352D29" w:rsidRDefault="004209AF" w:rsidP="00CD1611">
      <w:pPr>
        <w:pStyle w:val="ListParagraph"/>
        <w:numPr>
          <w:ilvl w:val="0"/>
          <w:numId w:val="34"/>
        </w:numPr>
        <w:spacing w:after="0" w:line="240" w:lineRule="auto"/>
        <w:rPr>
          <w:rFonts w:ascii="Lato" w:hAnsi="Lato"/>
          <w:color w:val="auto"/>
          <w:sz w:val="24"/>
          <w:szCs w:val="24"/>
          <w:lang w:val="ro-RO"/>
        </w:rPr>
      </w:pPr>
      <w:r w:rsidRPr="00352D29">
        <w:rPr>
          <w:rFonts w:ascii="Lato" w:hAnsi="Lato"/>
          <w:color w:val="auto"/>
          <w:sz w:val="24"/>
          <w:szCs w:val="24"/>
          <w:lang w:val="ro-RO"/>
        </w:rPr>
        <w:t xml:space="preserve">TITLUL I – </w:t>
      </w:r>
      <w:r w:rsidR="002A7286">
        <w:rPr>
          <w:rFonts w:ascii="Lato" w:hAnsi="Lato"/>
          <w:color w:val="auto"/>
          <w:sz w:val="24"/>
          <w:szCs w:val="24"/>
          <w:lang w:val="ro-RO"/>
        </w:rPr>
        <w:t>CHELTUIELI DE PERSONAL – 350</w:t>
      </w:r>
      <w:r w:rsidRPr="00352D29">
        <w:rPr>
          <w:rFonts w:ascii="Lato" w:hAnsi="Lato"/>
          <w:color w:val="auto"/>
          <w:sz w:val="24"/>
          <w:szCs w:val="24"/>
          <w:lang w:val="ro-RO"/>
        </w:rPr>
        <w:t xml:space="preserve">  mii lei</w:t>
      </w:r>
    </w:p>
    <w:p w:rsidR="004209AF" w:rsidRPr="00352D29" w:rsidRDefault="004209AF" w:rsidP="00CD1611">
      <w:pPr>
        <w:pStyle w:val="ListParagraph"/>
        <w:numPr>
          <w:ilvl w:val="0"/>
          <w:numId w:val="34"/>
        </w:numPr>
        <w:spacing w:after="0" w:line="240" w:lineRule="auto"/>
        <w:rPr>
          <w:rFonts w:ascii="Lato" w:hAnsi="Lato"/>
          <w:color w:val="auto"/>
          <w:sz w:val="24"/>
          <w:szCs w:val="24"/>
          <w:lang w:val="ro-RO"/>
        </w:rPr>
      </w:pPr>
      <w:r w:rsidRPr="00352D29">
        <w:rPr>
          <w:rFonts w:ascii="Lato" w:hAnsi="Lato"/>
          <w:color w:val="auto"/>
          <w:sz w:val="24"/>
          <w:szCs w:val="24"/>
          <w:lang w:val="ro-RO"/>
        </w:rPr>
        <w:t>TITLUL I</w:t>
      </w:r>
      <w:r w:rsidR="002A7286">
        <w:rPr>
          <w:rFonts w:ascii="Lato" w:hAnsi="Lato"/>
          <w:color w:val="auto"/>
          <w:sz w:val="24"/>
          <w:szCs w:val="24"/>
          <w:lang w:val="ro-RO"/>
        </w:rPr>
        <w:t>I – BUNURI ŞI SERVICII – 120</w:t>
      </w:r>
      <w:r w:rsidRPr="00352D29">
        <w:rPr>
          <w:rFonts w:ascii="Lato" w:hAnsi="Lato"/>
          <w:color w:val="auto"/>
          <w:sz w:val="24"/>
          <w:szCs w:val="24"/>
          <w:lang w:val="ro-RO"/>
        </w:rPr>
        <w:t xml:space="preserve">  mii lei </w:t>
      </w:r>
    </w:p>
    <w:p w:rsidR="004209AF" w:rsidRPr="00352D29" w:rsidRDefault="004209AF" w:rsidP="00CD1611">
      <w:pPr>
        <w:pStyle w:val="ListParagraph"/>
        <w:numPr>
          <w:ilvl w:val="0"/>
          <w:numId w:val="34"/>
        </w:numPr>
        <w:spacing w:after="0" w:line="240" w:lineRule="auto"/>
        <w:rPr>
          <w:rFonts w:ascii="Lato" w:hAnsi="Lato"/>
          <w:color w:val="auto"/>
          <w:sz w:val="24"/>
          <w:szCs w:val="24"/>
          <w:lang w:val="ro-RO"/>
        </w:rPr>
      </w:pPr>
      <w:r w:rsidRPr="00352D29">
        <w:rPr>
          <w:rFonts w:ascii="Lato" w:hAnsi="Lato"/>
          <w:color w:val="auto"/>
          <w:sz w:val="24"/>
          <w:szCs w:val="24"/>
          <w:lang w:val="ro-RO"/>
        </w:rPr>
        <w:t>TITLU</w:t>
      </w:r>
      <w:r w:rsidR="002A7286">
        <w:rPr>
          <w:rFonts w:ascii="Lato" w:hAnsi="Lato"/>
          <w:color w:val="auto"/>
          <w:sz w:val="24"/>
          <w:szCs w:val="24"/>
          <w:lang w:val="ro-RO"/>
        </w:rPr>
        <w:t>L IX – ALTE CHELTUIELI – 32</w:t>
      </w:r>
      <w:r w:rsidRPr="00352D29">
        <w:rPr>
          <w:rFonts w:ascii="Lato" w:hAnsi="Lato"/>
          <w:color w:val="auto"/>
          <w:sz w:val="24"/>
          <w:szCs w:val="24"/>
          <w:lang w:val="ro-RO"/>
        </w:rPr>
        <w:t xml:space="preserve">  mii lei</w:t>
      </w:r>
    </w:p>
    <w:p w:rsidR="004209AF" w:rsidRPr="00352D29" w:rsidRDefault="004209AF" w:rsidP="00CD1611">
      <w:pPr>
        <w:pStyle w:val="ListParagraph"/>
        <w:numPr>
          <w:ilvl w:val="0"/>
          <w:numId w:val="34"/>
        </w:numPr>
        <w:spacing w:after="0" w:line="240" w:lineRule="auto"/>
        <w:rPr>
          <w:rFonts w:ascii="Lato" w:hAnsi="Lato"/>
          <w:color w:val="auto"/>
          <w:sz w:val="24"/>
          <w:szCs w:val="24"/>
          <w:lang w:val="ro-RO"/>
        </w:rPr>
      </w:pPr>
      <w:r w:rsidRPr="00352D29">
        <w:rPr>
          <w:rFonts w:ascii="Lato" w:hAnsi="Lato"/>
          <w:color w:val="auto"/>
          <w:sz w:val="24"/>
          <w:szCs w:val="24"/>
          <w:lang w:val="ro-RO"/>
        </w:rPr>
        <w:t>TITLUL X</w:t>
      </w:r>
      <w:r w:rsidR="002A7286">
        <w:rPr>
          <w:rFonts w:ascii="Lato" w:hAnsi="Lato"/>
          <w:color w:val="auto"/>
          <w:sz w:val="24"/>
          <w:szCs w:val="24"/>
          <w:lang w:val="ro-RO"/>
        </w:rPr>
        <w:t xml:space="preserve"> – ACTIVE NEFINANCIARE – 0</w:t>
      </w:r>
      <w:r w:rsidRPr="00352D29">
        <w:rPr>
          <w:rFonts w:ascii="Lato" w:hAnsi="Lato"/>
          <w:color w:val="auto"/>
          <w:sz w:val="24"/>
          <w:szCs w:val="24"/>
          <w:lang w:val="ro-RO"/>
        </w:rPr>
        <w:t xml:space="preserve">  mii lei</w:t>
      </w:r>
    </w:p>
    <w:p w:rsidR="004209AF" w:rsidRPr="004A042D" w:rsidRDefault="004209AF" w:rsidP="004209AF">
      <w:pPr>
        <w:rPr>
          <w:rFonts w:ascii="Lato" w:hAnsi="Lato"/>
          <w:lang w:val="ro-RO"/>
        </w:rPr>
      </w:pPr>
    </w:p>
    <w:p w:rsidR="004209AF" w:rsidRPr="004A042D" w:rsidRDefault="004209AF" w:rsidP="004209AF">
      <w:pPr>
        <w:rPr>
          <w:rFonts w:ascii="Lato" w:hAnsi="Lato"/>
          <w:b/>
          <w:lang w:val="ro-RO"/>
        </w:rPr>
      </w:pPr>
      <w:r w:rsidRPr="004A042D">
        <w:rPr>
          <w:rFonts w:ascii="Lato" w:hAnsi="Lato"/>
          <w:b/>
          <w:lang w:val="ro-RO"/>
        </w:rPr>
        <w:t xml:space="preserve">PENTRU ANUL 2027: </w:t>
      </w:r>
    </w:p>
    <w:p w:rsidR="004209AF" w:rsidRPr="00352D29" w:rsidRDefault="004209AF" w:rsidP="00CD1611">
      <w:pPr>
        <w:pStyle w:val="ListParagraph"/>
        <w:numPr>
          <w:ilvl w:val="0"/>
          <w:numId w:val="35"/>
        </w:numPr>
        <w:spacing w:after="0" w:line="240" w:lineRule="auto"/>
        <w:rPr>
          <w:rFonts w:ascii="Lato" w:hAnsi="Lato"/>
          <w:color w:val="auto"/>
          <w:sz w:val="24"/>
          <w:szCs w:val="24"/>
          <w:lang w:val="ro-RO"/>
        </w:rPr>
      </w:pPr>
      <w:r w:rsidRPr="00352D29">
        <w:rPr>
          <w:rFonts w:ascii="Lato" w:hAnsi="Lato"/>
          <w:color w:val="auto"/>
          <w:sz w:val="24"/>
          <w:szCs w:val="24"/>
          <w:lang w:val="ro-RO"/>
        </w:rPr>
        <w:t xml:space="preserve">TITLUL I – </w:t>
      </w:r>
      <w:r w:rsidR="002A7286">
        <w:rPr>
          <w:rFonts w:ascii="Lato" w:hAnsi="Lato"/>
          <w:color w:val="auto"/>
          <w:sz w:val="24"/>
          <w:szCs w:val="24"/>
          <w:lang w:val="ro-RO"/>
        </w:rPr>
        <w:t>CHELTUIELI DE PERSONAL – 350</w:t>
      </w:r>
      <w:r w:rsidRPr="00352D29">
        <w:rPr>
          <w:rFonts w:ascii="Lato" w:hAnsi="Lato"/>
          <w:color w:val="auto"/>
          <w:sz w:val="24"/>
          <w:szCs w:val="24"/>
          <w:lang w:val="ro-RO"/>
        </w:rPr>
        <w:t xml:space="preserve">  mii lei</w:t>
      </w:r>
    </w:p>
    <w:p w:rsidR="004209AF" w:rsidRPr="00352D29" w:rsidRDefault="004209AF" w:rsidP="00CD1611">
      <w:pPr>
        <w:pStyle w:val="ListParagraph"/>
        <w:numPr>
          <w:ilvl w:val="0"/>
          <w:numId w:val="35"/>
        </w:numPr>
        <w:spacing w:after="0" w:line="240" w:lineRule="auto"/>
        <w:rPr>
          <w:rFonts w:ascii="Lato" w:hAnsi="Lato"/>
          <w:color w:val="auto"/>
          <w:sz w:val="24"/>
          <w:szCs w:val="24"/>
          <w:lang w:val="ro-RO"/>
        </w:rPr>
      </w:pPr>
      <w:r w:rsidRPr="00352D29">
        <w:rPr>
          <w:rFonts w:ascii="Lato" w:hAnsi="Lato"/>
          <w:color w:val="auto"/>
          <w:sz w:val="24"/>
          <w:szCs w:val="24"/>
          <w:lang w:val="ro-RO"/>
        </w:rPr>
        <w:t>TITLUL I</w:t>
      </w:r>
      <w:r w:rsidR="002A7286">
        <w:rPr>
          <w:rFonts w:ascii="Lato" w:hAnsi="Lato"/>
          <w:color w:val="auto"/>
          <w:sz w:val="24"/>
          <w:szCs w:val="24"/>
          <w:lang w:val="ro-RO"/>
        </w:rPr>
        <w:t>I – BUNURI ŞI SERVICII – 120</w:t>
      </w:r>
      <w:r w:rsidRPr="00352D29">
        <w:rPr>
          <w:rFonts w:ascii="Lato" w:hAnsi="Lato"/>
          <w:color w:val="auto"/>
          <w:sz w:val="24"/>
          <w:szCs w:val="24"/>
          <w:lang w:val="ro-RO"/>
        </w:rPr>
        <w:t xml:space="preserve">  mii lei </w:t>
      </w:r>
    </w:p>
    <w:p w:rsidR="004209AF" w:rsidRPr="00352D29" w:rsidRDefault="004209AF" w:rsidP="00CD1611">
      <w:pPr>
        <w:pStyle w:val="ListParagraph"/>
        <w:numPr>
          <w:ilvl w:val="0"/>
          <w:numId w:val="35"/>
        </w:numPr>
        <w:spacing w:after="0" w:line="240" w:lineRule="auto"/>
        <w:rPr>
          <w:rFonts w:ascii="Lato" w:hAnsi="Lato"/>
          <w:color w:val="auto"/>
          <w:sz w:val="24"/>
          <w:szCs w:val="24"/>
          <w:lang w:val="ro-RO"/>
        </w:rPr>
      </w:pPr>
      <w:r w:rsidRPr="00352D29">
        <w:rPr>
          <w:rFonts w:ascii="Lato" w:hAnsi="Lato"/>
          <w:color w:val="auto"/>
          <w:sz w:val="24"/>
          <w:szCs w:val="24"/>
          <w:lang w:val="ro-RO"/>
        </w:rPr>
        <w:t>TITLU</w:t>
      </w:r>
      <w:r w:rsidR="002A7286">
        <w:rPr>
          <w:rFonts w:ascii="Lato" w:hAnsi="Lato"/>
          <w:color w:val="auto"/>
          <w:sz w:val="24"/>
          <w:szCs w:val="24"/>
          <w:lang w:val="ro-RO"/>
        </w:rPr>
        <w:t>L IX – ALTE CHELTUIELI – 32</w:t>
      </w:r>
      <w:r w:rsidRPr="00352D29">
        <w:rPr>
          <w:rFonts w:ascii="Lato" w:hAnsi="Lato"/>
          <w:color w:val="auto"/>
          <w:sz w:val="24"/>
          <w:szCs w:val="24"/>
          <w:lang w:val="ro-RO"/>
        </w:rPr>
        <w:t xml:space="preserve">  mii lei</w:t>
      </w:r>
    </w:p>
    <w:p w:rsidR="004209AF" w:rsidRPr="00352D29" w:rsidRDefault="004209AF" w:rsidP="00CD1611">
      <w:pPr>
        <w:pStyle w:val="ListParagraph"/>
        <w:numPr>
          <w:ilvl w:val="0"/>
          <w:numId w:val="35"/>
        </w:numPr>
        <w:spacing w:after="0" w:line="240" w:lineRule="auto"/>
        <w:rPr>
          <w:rFonts w:ascii="Lato" w:hAnsi="Lato"/>
          <w:color w:val="auto"/>
          <w:sz w:val="24"/>
          <w:szCs w:val="24"/>
          <w:lang w:val="ro-RO"/>
        </w:rPr>
      </w:pPr>
      <w:r w:rsidRPr="00352D29">
        <w:rPr>
          <w:rFonts w:ascii="Lato" w:hAnsi="Lato"/>
          <w:color w:val="auto"/>
          <w:sz w:val="24"/>
          <w:szCs w:val="24"/>
          <w:lang w:val="ro-RO"/>
        </w:rPr>
        <w:t>TITLUL X</w:t>
      </w:r>
      <w:r w:rsidR="002A7286">
        <w:rPr>
          <w:rFonts w:ascii="Lato" w:hAnsi="Lato"/>
          <w:color w:val="auto"/>
          <w:sz w:val="24"/>
          <w:szCs w:val="24"/>
          <w:lang w:val="ro-RO"/>
        </w:rPr>
        <w:t xml:space="preserve"> – ACTIVE NEFINANCIARE – 0</w:t>
      </w:r>
      <w:r w:rsidRPr="00352D29">
        <w:rPr>
          <w:rFonts w:ascii="Lato" w:hAnsi="Lato"/>
          <w:color w:val="auto"/>
          <w:sz w:val="24"/>
          <w:szCs w:val="24"/>
          <w:lang w:val="ro-RO"/>
        </w:rPr>
        <w:t xml:space="preserve">  mii lei</w:t>
      </w:r>
    </w:p>
    <w:p w:rsidR="004209AF" w:rsidRPr="004A042D" w:rsidRDefault="004209AF" w:rsidP="004209AF">
      <w:pPr>
        <w:rPr>
          <w:rFonts w:ascii="Lato" w:hAnsi="Lato"/>
          <w:lang w:val="ro-RO"/>
        </w:rPr>
      </w:pPr>
    </w:p>
    <w:p w:rsidR="004209AF" w:rsidRDefault="004209AF" w:rsidP="004209AF">
      <w:pPr>
        <w:rPr>
          <w:rFonts w:ascii="Lato" w:hAnsi="Lato"/>
          <w:lang w:val="ro-RO"/>
        </w:rPr>
      </w:pPr>
    </w:p>
    <w:p w:rsidR="00352D29" w:rsidRPr="004A042D" w:rsidRDefault="00352D29" w:rsidP="004209AF">
      <w:pPr>
        <w:rPr>
          <w:rFonts w:ascii="Lato" w:hAnsi="Lato"/>
          <w:lang w:val="ro-RO"/>
        </w:rPr>
      </w:pPr>
    </w:p>
    <w:p w:rsidR="004209AF" w:rsidRPr="00352D29" w:rsidRDefault="004209AF" w:rsidP="004209AF">
      <w:pPr>
        <w:rPr>
          <w:rFonts w:ascii="Lato" w:hAnsi="Lato"/>
          <w:b/>
          <w:lang w:val="ro-RO"/>
        </w:rPr>
      </w:pPr>
      <w:r w:rsidRPr="004A042D">
        <w:rPr>
          <w:rFonts w:ascii="Lato" w:hAnsi="Lato"/>
          <w:lang w:val="ro-RO"/>
        </w:rPr>
        <w:t xml:space="preserve">                                                      </w:t>
      </w:r>
      <w:r w:rsidRPr="00352D29">
        <w:rPr>
          <w:rFonts w:ascii="Lato" w:hAnsi="Lato"/>
          <w:b/>
          <w:lang w:val="ro-RO"/>
        </w:rPr>
        <w:t>Director educativ,</w:t>
      </w:r>
    </w:p>
    <w:p w:rsidR="004209AF" w:rsidRPr="004A042D" w:rsidRDefault="004209AF" w:rsidP="004209AF">
      <w:pPr>
        <w:rPr>
          <w:rFonts w:ascii="Lato" w:hAnsi="Lato"/>
          <w:lang w:val="ro-RO"/>
        </w:rPr>
      </w:pPr>
      <w:r w:rsidRPr="004A042D">
        <w:rPr>
          <w:rFonts w:ascii="Lato" w:hAnsi="Lato"/>
          <w:lang w:val="ro-RO"/>
        </w:rPr>
        <w:t xml:space="preserve">                                       Prof înv preșc – Stănică Marioara</w:t>
      </w:r>
    </w:p>
    <w:p w:rsidR="004209AF" w:rsidRPr="004A042D" w:rsidRDefault="004209AF" w:rsidP="004209AF">
      <w:pPr>
        <w:rPr>
          <w:rFonts w:ascii="Lato" w:hAnsi="Lato"/>
        </w:rPr>
      </w:pPr>
    </w:p>
    <w:sectPr w:rsidR="004209AF" w:rsidRPr="004A042D" w:rsidSect="00166C32">
      <w:headerReference w:type="default" r:id="rId8"/>
      <w:pgSz w:w="12240" w:h="15840"/>
      <w:pgMar w:top="1843" w:right="1440" w:bottom="113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7438" w:rsidRDefault="006A7438" w:rsidP="00166C32">
      <w:r>
        <w:separator/>
      </w:r>
    </w:p>
  </w:endnote>
  <w:endnote w:type="continuationSeparator" w:id="0">
    <w:p w:rsidR="006A7438" w:rsidRDefault="006A7438" w:rsidP="00166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184">
    <w:altName w:val="Times New Roman"/>
    <w:charset w:val="00"/>
    <w:family w:val="auto"/>
    <w:pitch w:val="variable"/>
  </w:font>
  <w:font w:name="Lato">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7438" w:rsidRDefault="006A7438" w:rsidP="00166C32">
      <w:r>
        <w:separator/>
      </w:r>
    </w:p>
  </w:footnote>
  <w:footnote w:type="continuationSeparator" w:id="0">
    <w:p w:rsidR="006A7438" w:rsidRDefault="006A7438" w:rsidP="00166C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312" w:rsidRDefault="00017312">
    <w:pPr>
      <w:pStyle w:val="Header"/>
    </w:pPr>
    <w:r>
      <w:rPr>
        <w:noProof/>
        <w:lang w:eastAsia="en-US"/>
      </w:rPr>
      <w:drawing>
        <wp:anchor distT="0" distB="0" distL="114300" distR="114300" simplePos="0" relativeHeight="251659264" behindDoc="1" locked="0" layoutInCell="1" allowOverlap="1" wp14:anchorId="4E6C407A" wp14:editId="29F275F1">
          <wp:simplePos x="0" y="0"/>
          <wp:positionH relativeFrom="page">
            <wp:align>left</wp:align>
          </wp:positionH>
          <wp:positionV relativeFrom="page">
            <wp:align>bottom</wp:align>
          </wp:positionV>
          <wp:extent cx="7802880" cy="10005060"/>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34510" name="Picture 195934510"/>
                  <pic:cNvPicPr/>
                </pic:nvPicPr>
                <pic:blipFill>
                  <a:blip r:embed="rId1">
                    <a:extLst>
                      <a:ext uri="{28A0092B-C50C-407E-A947-70E740481C1C}">
                        <a14:useLocalDpi xmlns:a14="http://schemas.microsoft.com/office/drawing/2010/main" val="0"/>
                      </a:ext>
                    </a:extLst>
                  </a:blip>
                  <a:stretch>
                    <a:fillRect/>
                  </a:stretch>
                </pic:blipFill>
                <pic:spPr>
                  <a:xfrm>
                    <a:off x="0" y="0"/>
                    <a:ext cx="7802880" cy="10005060"/>
                  </a:xfrm>
                  <a:prstGeom prst="rect">
                    <a:avLst/>
                  </a:prstGeom>
                </pic:spPr>
              </pic:pic>
            </a:graphicData>
          </a:graphic>
          <wp14:sizeRelH relativeFrom="page">
            <wp14:pctWidth>0</wp14:pctWidth>
          </wp14:sizeRelH>
          <wp14:sizeRelV relativeFrom="page">
            <wp14:pctHeight>0</wp14:pctHeight>
          </wp14:sizeRelV>
        </wp:anchor>
      </w:drawing>
    </w:r>
  </w:p>
  <w:p w:rsidR="00017312" w:rsidRDefault="000173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C"/>
    <w:multiLevelType w:val="multilevel"/>
    <w:tmpl w:val="0000000C"/>
    <w:name w:val="WW8Num12"/>
    <w:lvl w:ilvl="0">
      <w:start w:val="1"/>
      <w:numFmt w:val="bullet"/>
      <w:lvlText w:val="-"/>
      <w:lvlJc w:val="left"/>
      <w:pPr>
        <w:tabs>
          <w:tab w:val="num" w:pos="0"/>
        </w:tabs>
        <w:ind w:left="644" w:firstLine="284"/>
      </w:pPr>
      <w:rPr>
        <w:rFonts w:ascii="Arial" w:hAnsi="Arial" w:cs="Arial"/>
      </w:rPr>
    </w:lvl>
    <w:lvl w:ilvl="1">
      <w:start w:val="1"/>
      <w:numFmt w:val="bullet"/>
      <w:lvlText w:val="o"/>
      <w:lvlJc w:val="left"/>
      <w:pPr>
        <w:tabs>
          <w:tab w:val="num" w:pos="0"/>
        </w:tabs>
        <w:ind w:left="1364" w:firstLine="1004"/>
      </w:pPr>
      <w:rPr>
        <w:rFonts w:ascii="Arial" w:hAnsi="Arial" w:cs="Arial"/>
      </w:rPr>
    </w:lvl>
    <w:lvl w:ilvl="2">
      <w:start w:val="1"/>
      <w:numFmt w:val="bullet"/>
      <w:lvlText w:val="▪"/>
      <w:lvlJc w:val="left"/>
      <w:pPr>
        <w:tabs>
          <w:tab w:val="num" w:pos="0"/>
        </w:tabs>
        <w:ind w:left="2084" w:firstLine="1724"/>
      </w:pPr>
      <w:rPr>
        <w:rFonts w:ascii="Arial" w:hAnsi="Arial" w:cs="Arial"/>
      </w:rPr>
    </w:lvl>
    <w:lvl w:ilvl="3">
      <w:start w:val="1"/>
      <w:numFmt w:val="bullet"/>
      <w:lvlText w:val="●"/>
      <w:lvlJc w:val="left"/>
      <w:pPr>
        <w:tabs>
          <w:tab w:val="num" w:pos="0"/>
        </w:tabs>
        <w:ind w:left="2804" w:firstLine="2444"/>
      </w:pPr>
      <w:rPr>
        <w:rFonts w:ascii="Arial" w:hAnsi="Arial" w:cs="Arial"/>
      </w:rPr>
    </w:lvl>
    <w:lvl w:ilvl="4">
      <w:start w:val="1"/>
      <w:numFmt w:val="bullet"/>
      <w:lvlText w:val="o"/>
      <w:lvlJc w:val="left"/>
      <w:pPr>
        <w:tabs>
          <w:tab w:val="num" w:pos="0"/>
        </w:tabs>
        <w:ind w:left="3524" w:firstLine="3164"/>
      </w:pPr>
      <w:rPr>
        <w:rFonts w:ascii="Arial" w:hAnsi="Arial" w:cs="Arial"/>
      </w:rPr>
    </w:lvl>
    <w:lvl w:ilvl="5">
      <w:start w:val="1"/>
      <w:numFmt w:val="bullet"/>
      <w:lvlText w:val="▪"/>
      <w:lvlJc w:val="left"/>
      <w:pPr>
        <w:tabs>
          <w:tab w:val="num" w:pos="0"/>
        </w:tabs>
        <w:ind w:left="4244" w:firstLine="3884"/>
      </w:pPr>
      <w:rPr>
        <w:rFonts w:ascii="Arial" w:hAnsi="Arial" w:cs="Arial"/>
      </w:rPr>
    </w:lvl>
    <w:lvl w:ilvl="6">
      <w:start w:val="1"/>
      <w:numFmt w:val="bullet"/>
      <w:lvlText w:val="●"/>
      <w:lvlJc w:val="left"/>
      <w:pPr>
        <w:tabs>
          <w:tab w:val="num" w:pos="0"/>
        </w:tabs>
        <w:ind w:left="4964" w:firstLine="4604"/>
      </w:pPr>
      <w:rPr>
        <w:rFonts w:ascii="Arial" w:hAnsi="Arial" w:cs="Arial"/>
      </w:rPr>
    </w:lvl>
    <w:lvl w:ilvl="7">
      <w:start w:val="1"/>
      <w:numFmt w:val="bullet"/>
      <w:lvlText w:val="o"/>
      <w:lvlJc w:val="left"/>
      <w:pPr>
        <w:tabs>
          <w:tab w:val="num" w:pos="0"/>
        </w:tabs>
        <w:ind w:left="5684" w:firstLine="5324"/>
      </w:pPr>
      <w:rPr>
        <w:rFonts w:ascii="Arial" w:hAnsi="Arial" w:cs="Arial"/>
      </w:rPr>
    </w:lvl>
    <w:lvl w:ilvl="8">
      <w:start w:val="1"/>
      <w:numFmt w:val="bullet"/>
      <w:lvlText w:val="▪"/>
      <w:lvlJc w:val="left"/>
      <w:pPr>
        <w:tabs>
          <w:tab w:val="num" w:pos="0"/>
        </w:tabs>
        <w:ind w:left="6404" w:firstLine="6044"/>
      </w:pPr>
      <w:rPr>
        <w:rFonts w:ascii="Arial" w:hAnsi="Arial" w:cs="Arial"/>
      </w:rPr>
    </w:lvl>
  </w:abstractNum>
  <w:abstractNum w:abstractNumId="1" w15:restartNumberingAfterBreak="0">
    <w:nsid w:val="066C116D"/>
    <w:multiLevelType w:val="hybridMultilevel"/>
    <w:tmpl w:val="49768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21059F"/>
    <w:multiLevelType w:val="hybridMultilevel"/>
    <w:tmpl w:val="9744A9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3A5500"/>
    <w:multiLevelType w:val="multilevel"/>
    <w:tmpl w:val="40A0859C"/>
    <w:styleLink w:val="WW8Num5"/>
    <w:lvl w:ilvl="0">
      <w:numFmt w:val="bullet"/>
      <w:lvlText w:val=""/>
      <w:lvlJc w:val="left"/>
      <w:rPr>
        <w:rFonts w:ascii="Symbol" w:hAnsi="Symbol" w:cs="Symbol"/>
      </w:rPr>
    </w:lvl>
    <w:lvl w:ilvl="1">
      <w:numFmt w:val="bullet"/>
      <w:lvlText w:val=""/>
      <w:lvlJc w:val="left"/>
      <w:rPr>
        <w:rFonts w:ascii="Wingdings" w:hAnsi="Wingdings" w:cs="Wingdings"/>
      </w:rPr>
    </w:lvl>
    <w:lvl w:ilvl="2">
      <w:start w:val="1"/>
      <w:numFmt w:val="lowerLetter"/>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 w15:restartNumberingAfterBreak="0">
    <w:nsid w:val="0A8E2BE2"/>
    <w:multiLevelType w:val="hybridMultilevel"/>
    <w:tmpl w:val="6158E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9C03A6"/>
    <w:multiLevelType w:val="hybridMultilevel"/>
    <w:tmpl w:val="59663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726C1D"/>
    <w:multiLevelType w:val="hybridMultilevel"/>
    <w:tmpl w:val="EA3E0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3479EA"/>
    <w:multiLevelType w:val="hybridMultilevel"/>
    <w:tmpl w:val="D01C3F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0B92377"/>
    <w:multiLevelType w:val="hybridMultilevel"/>
    <w:tmpl w:val="81ECD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0B4F9E"/>
    <w:multiLevelType w:val="hybridMultilevel"/>
    <w:tmpl w:val="4B00B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AA7100"/>
    <w:multiLevelType w:val="hybridMultilevel"/>
    <w:tmpl w:val="9F06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7870E56"/>
    <w:multiLevelType w:val="hybridMultilevel"/>
    <w:tmpl w:val="7200F3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31000A"/>
    <w:multiLevelType w:val="hybridMultilevel"/>
    <w:tmpl w:val="51D6D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D22D0D"/>
    <w:multiLevelType w:val="hybridMultilevel"/>
    <w:tmpl w:val="2E665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C4555F"/>
    <w:multiLevelType w:val="hybridMultilevel"/>
    <w:tmpl w:val="E4DA1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5F530F"/>
    <w:multiLevelType w:val="hybridMultilevel"/>
    <w:tmpl w:val="5AA616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ABF7D46"/>
    <w:multiLevelType w:val="hybridMultilevel"/>
    <w:tmpl w:val="9378C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346145"/>
    <w:multiLevelType w:val="hybridMultilevel"/>
    <w:tmpl w:val="AAF2A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0F406A"/>
    <w:multiLevelType w:val="hybridMultilevel"/>
    <w:tmpl w:val="D1949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4A81F2F"/>
    <w:multiLevelType w:val="hybridMultilevel"/>
    <w:tmpl w:val="218A1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087F93"/>
    <w:multiLevelType w:val="hybridMultilevel"/>
    <w:tmpl w:val="0F42B9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4A6D94"/>
    <w:multiLevelType w:val="hybridMultilevel"/>
    <w:tmpl w:val="44A289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A60950"/>
    <w:multiLevelType w:val="hybridMultilevel"/>
    <w:tmpl w:val="E19CD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5E1DE6"/>
    <w:multiLevelType w:val="hybridMultilevel"/>
    <w:tmpl w:val="83444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CC379F"/>
    <w:multiLevelType w:val="hybridMultilevel"/>
    <w:tmpl w:val="02968D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C463594"/>
    <w:multiLevelType w:val="hybridMultilevel"/>
    <w:tmpl w:val="35288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845AA"/>
    <w:multiLevelType w:val="hybridMultilevel"/>
    <w:tmpl w:val="B650C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2077033"/>
    <w:multiLevelType w:val="hybridMultilevel"/>
    <w:tmpl w:val="4AA64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43E5B0A"/>
    <w:multiLevelType w:val="hybridMultilevel"/>
    <w:tmpl w:val="BA84D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5315B34"/>
    <w:multiLevelType w:val="hybridMultilevel"/>
    <w:tmpl w:val="2CFE9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675FDF"/>
    <w:multiLevelType w:val="hybridMultilevel"/>
    <w:tmpl w:val="8D8A7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F26D78"/>
    <w:multiLevelType w:val="hybridMultilevel"/>
    <w:tmpl w:val="E766C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D01AF8"/>
    <w:multiLevelType w:val="hybridMultilevel"/>
    <w:tmpl w:val="8F808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072832"/>
    <w:multiLevelType w:val="hybridMultilevel"/>
    <w:tmpl w:val="787A4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77054CA"/>
    <w:multiLevelType w:val="hybridMultilevel"/>
    <w:tmpl w:val="2A404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E55BEE"/>
    <w:multiLevelType w:val="hybridMultilevel"/>
    <w:tmpl w:val="13225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30"/>
  </w:num>
  <w:num w:numId="3">
    <w:abstractNumId w:val="8"/>
  </w:num>
  <w:num w:numId="4">
    <w:abstractNumId w:val="21"/>
  </w:num>
  <w:num w:numId="5">
    <w:abstractNumId w:val="34"/>
  </w:num>
  <w:num w:numId="6">
    <w:abstractNumId w:val="24"/>
  </w:num>
  <w:num w:numId="7">
    <w:abstractNumId w:val="5"/>
  </w:num>
  <w:num w:numId="8">
    <w:abstractNumId w:val="11"/>
  </w:num>
  <w:num w:numId="9">
    <w:abstractNumId w:val="22"/>
  </w:num>
  <w:num w:numId="10">
    <w:abstractNumId w:val="2"/>
  </w:num>
  <w:num w:numId="11">
    <w:abstractNumId w:val="1"/>
  </w:num>
  <w:num w:numId="12">
    <w:abstractNumId w:val="18"/>
  </w:num>
  <w:num w:numId="13">
    <w:abstractNumId w:val="29"/>
  </w:num>
  <w:num w:numId="14">
    <w:abstractNumId w:val="20"/>
  </w:num>
  <w:num w:numId="15">
    <w:abstractNumId w:val="9"/>
  </w:num>
  <w:num w:numId="16">
    <w:abstractNumId w:val="23"/>
  </w:num>
  <w:num w:numId="17">
    <w:abstractNumId w:val="7"/>
  </w:num>
  <w:num w:numId="18">
    <w:abstractNumId w:val="15"/>
  </w:num>
  <w:num w:numId="19">
    <w:abstractNumId w:val="17"/>
  </w:num>
  <w:num w:numId="20">
    <w:abstractNumId w:val="13"/>
  </w:num>
  <w:num w:numId="21">
    <w:abstractNumId w:val="33"/>
  </w:num>
  <w:num w:numId="22">
    <w:abstractNumId w:val="16"/>
  </w:num>
  <w:num w:numId="23">
    <w:abstractNumId w:val="10"/>
  </w:num>
  <w:num w:numId="24">
    <w:abstractNumId w:val="26"/>
  </w:num>
  <w:num w:numId="25">
    <w:abstractNumId w:val="31"/>
  </w:num>
  <w:num w:numId="26">
    <w:abstractNumId w:val="12"/>
  </w:num>
  <w:num w:numId="27">
    <w:abstractNumId w:val="6"/>
  </w:num>
  <w:num w:numId="28">
    <w:abstractNumId w:val="19"/>
  </w:num>
  <w:num w:numId="29">
    <w:abstractNumId w:val="28"/>
  </w:num>
  <w:num w:numId="30">
    <w:abstractNumId w:val="35"/>
  </w:num>
  <w:num w:numId="31">
    <w:abstractNumId w:val="14"/>
  </w:num>
  <w:num w:numId="32">
    <w:abstractNumId w:val="27"/>
  </w:num>
  <w:num w:numId="33">
    <w:abstractNumId w:val="4"/>
  </w:num>
  <w:num w:numId="34">
    <w:abstractNumId w:val="32"/>
  </w:num>
  <w:num w:numId="35">
    <w:abstractNumId w:val="2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79CF"/>
    <w:rsid w:val="00017312"/>
    <w:rsid w:val="00086DCC"/>
    <w:rsid w:val="00143E99"/>
    <w:rsid w:val="00150939"/>
    <w:rsid w:val="00166C32"/>
    <w:rsid w:val="001E21F3"/>
    <w:rsid w:val="00210578"/>
    <w:rsid w:val="00225B9D"/>
    <w:rsid w:val="00282E70"/>
    <w:rsid w:val="002A7286"/>
    <w:rsid w:val="002C61D1"/>
    <w:rsid w:val="002E3594"/>
    <w:rsid w:val="00352D29"/>
    <w:rsid w:val="004209AF"/>
    <w:rsid w:val="004A019C"/>
    <w:rsid w:val="004A042D"/>
    <w:rsid w:val="004A4A38"/>
    <w:rsid w:val="004B5266"/>
    <w:rsid w:val="004E5FA3"/>
    <w:rsid w:val="0061633B"/>
    <w:rsid w:val="0062519C"/>
    <w:rsid w:val="006A11CF"/>
    <w:rsid w:val="006A7438"/>
    <w:rsid w:val="00866A6F"/>
    <w:rsid w:val="0094242A"/>
    <w:rsid w:val="00962529"/>
    <w:rsid w:val="00A251DD"/>
    <w:rsid w:val="00A279CF"/>
    <w:rsid w:val="00A83887"/>
    <w:rsid w:val="00B4192F"/>
    <w:rsid w:val="00B612A5"/>
    <w:rsid w:val="00C0632F"/>
    <w:rsid w:val="00C347F4"/>
    <w:rsid w:val="00CD1611"/>
    <w:rsid w:val="00D135B8"/>
    <w:rsid w:val="00D2327D"/>
    <w:rsid w:val="00DF74A9"/>
    <w:rsid w:val="00EB6489"/>
    <w:rsid w:val="00F53A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FD03E"/>
  <w15:chartTrackingRefBased/>
  <w15:docId w15:val="{49C72F28-DC29-4167-9BC3-EB519FBE2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327D"/>
    <w:pPr>
      <w:suppressAutoHyphens/>
      <w:spacing w:after="0" w:line="240" w:lineRule="auto"/>
    </w:pPr>
    <w:rPr>
      <w:rFonts w:ascii="Times New Roman" w:eastAsia="Times New Roman" w:hAnsi="Times New Roman" w:cs="Times New Roman"/>
      <w:kern w:val="0"/>
      <w:sz w:val="24"/>
      <w:szCs w:val="24"/>
      <w:lang w:eastAsia="zh-CN"/>
      <w14:ligatures w14:val="none"/>
    </w:rPr>
  </w:style>
  <w:style w:type="paragraph" w:styleId="Heading1">
    <w:name w:val="heading 1"/>
    <w:basedOn w:val="Normal"/>
    <w:next w:val="Normal"/>
    <w:link w:val="Heading1Char"/>
    <w:uiPriority w:val="9"/>
    <w:qFormat/>
    <w:rsid w:val="00D2327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2327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6C32"/>
    <w:pPr>
      <w:tabs>
        <w:tab w:val="center" w:pos="4680"/>
        <w:tab w:val="right" w:pos="9360"/>
      </w:tabs>
    </w:pPr>
  </w:style>
  <w:style w:type="character" w:customStyle="1" w:styleId="HeaderChar">
    <w:name w:val="Header Char"/>
    <w:basedOn w:val="DefaultParagraphFont"/>
    <w:link w:val="Header"/>
    <w:uiPriority w:val="99"/>
    <w:rsid w:val="00166C32"/>
  </w:style>
  <w:style w:type="paragraph" w:styleId="Footer">
    <w:name w:val="footer"/>
    <w:basedOn w:val="Normal"/>
    <w:link w:val="FooterChar"/>
    <w:uiPriority w:val="99"/>
    <w:unhideWhenUsed/>
    <w:rsid w:val="00166C32"/>
    <w:pPr>
      <w:tabs>
        <w:tab w:val="center" w:pos="4680"/>
        <w:tab w:val="right" w:pos="9360"/>
      </w:tabs>
    </w:pPr>
  </w:style>
  <w:style w:type="character" w:customStyle="1" w:styleId="FooterChar">
    <w:name w:val="Footer Char"/>
    <w:basedOn w:val="DefaultParagraphFont"/>
    <w:link w:val="Footer"/>
    <w:uiPriority w:val="99"/>
    <w:rsid w:val="00166C32"/>
  </w:style>
  <w:style w:type="paragraph" w:styleId="NoSpacing">
    <w:name w:val="No Spacing"/>
    <w:link w:val="NoSpacingChar"/>
    <w:qFormat/>
    <w:rsid w:val="00D2327D"/>
    <w:pPr>
      <w:suppressAutoHyphens/>
      <w:spacing w:after="0" w:line="240" w:lineRule="auto"/>
    </w:pPr>
    <w:rPr>
      <w:rFonts w:ascii="Times New Roman" w:eastAsia="Times New Roman" w:hAnsi="Times New Roman" w:cs="Times New Roman"/>
      <w:kern w:val="0"/>
      <w:sz w:val="24"/>
      <w:szCs w:val="24"/>
      <w:lang w:eastAsia="zh-CN"/>
      <w14:ligatures w14:val="none"/>
    </w:rPr>
  </w:style>
  <w:style w:type="character" w:customStyle="1" w:styleId="NoSpacingChar">
    <w:name w:val="No Spacing Char"/>
    <w:link w:val="NoSpacing"/>
    <w:uiPriority w:val="1"/>
    <w:rsid w:val="00D2327D"/>
    <w:rPr>
      <w:rFonts w:ascii="Times New Roman" w:eastAsia="Times New Roman" w:hAnsi="Times New Roman" w:cs="Times New Roman"/>
      <w:kern w:val="0"/>
      <w:sz w:val="24"/>
      <w:szCs w:val="24"/>
      <w:lang w:eastAsia="zh-CN"/>
      <w14:ligatures w14:val="none"/>
    </w:rPr>
  </w:style>
  <w:style w:type="character" w:styleId="Hyperlink">
    <w:name w:val="Hyperlink"/>
    <w:uiPriority w:val="99"/>
    <w:rsid w:val="00D2327D"/>
    <w:rPr>
      <w:color w:val="0000FF"/>
      <w:u w:val="single"/>
    </w:rPr>
  </w:style>
  <w:style w:type="character" w:customStyle="1" w:styleId="Heading1Char">
    <w:name w:val="Heading 1 Char"/>
    <w:basedOn w:val="DefaultParagraphFont"/>
    <w:link w:val="Heading1"/>
    <w:uiPriority w:val="9"/>
    <w:rsid w:val="00D2327D"/>
    <w:rPr>
      <w:rFonts w:asciiTheme="majorHAnsi" w:eastAsiaTheme="majorEastAsia" w:hAnsiTheme="majorHAnsi" w:cstheme="majorBidi"/>
      <w:color w:val="2F5496" w:themeColor="accent1" w:themeShade="BF"/>
      <w:kern w:val="0"/>
      <w:sz w:val="32"/>
      <w:szCs w:val="32"/>
      <w:lang w:eastAsia="zh-CN"/>
      <w14:ligatures w14:val="none"/>
    </w:rPr>
  </w:style>
  <w:style w:type="paragraph" w:styleId="TOCHeading">
    <w:name w:val="TOC Heading"/>
    <w:basedOn w:val="Heading1"/>
    <w:next w:val="Normal"/>
    <w:uiPriority w:val="39"/>
    <w:unhideWhenUsed/>
    <w:qFormat/>
    <w:rsid w:val="00D2327D"/>
    <w:pPr>
      <w:suppressAutoHyphens w:val="0"/>
      <w:spacing w:line="259" w:lineRule="auto"/>
      <w:outlineLvl w:val="9"/>
    </w:pPr>
    <w:rPr>
      <w:rFonts w:ascii="Calibri Light" w:eastAsia="Times New Roman" w:hAnsi="Calibri Light" w:cs="Times New Roman"/>
      <w:color w:val="2F5496"/>
      <w:lang w:eastAsia="en-US"/>
    </w:rPr>
  </w:style>
  <w:style w:type="paragraph" w:styleId="TOC1">
    <w:name w:val="toc 1"/>
    <w:basedOn w:val="Normal"/>
    <w:next w:val="Normal"/>
    <w:autoRedefine/>
    <w:uiPriority w:val="39"/>
    <w:unhideWhenUsed/>
    <w:rsid w:val="00D2327D"/>
  </w:style>
  <w:style w:type="paragraph" w:styleId="TOC2">
    <w:name w:val="toc 2"/>
    <w:basedOn w:val="Normal"/>
    <w:next w:val="Normal"/>
    <w:autoRedefine/>
    <w:uiPriority w:val="39"/>
    <w:unhideWhenUsed/>
    <w:rsid w:val="00D2327D"/>
    <w:pPr>
      <w:ind w:left="240"/>
    </w:pPr>
  </w:style>
  <w:style w:type="character" w:customStyle="1" w:styleId="Heading2Char">
    <w:name w:val="Heading 2 Char"/>
    <w:basedOn w:val="DefaultParagraphFont"/>
    <w:link w:val="Heading2"/>
    <w:uiPriority w:val="9"/>
    <w:rsid w:val="00D2327D"/>
    <w:rPr>
      <w:rFonts w:asciiTheme="majorHAnsi" w:eastAsiaTheme="majorEastAsia" w:hAnsiTheme="majorHAnsi" w:cstheme="majorBidi"/>
      <w:color w:val="2F5496" w:themeColor="accent1" w:themeShade="BF"/>
      <w:kern w:val="0"/>
      <w:sz w:val="26"/>
      <w:szCs w:val="26"/>
      <w:lang w:eastAsia="zh-CN"/>
      <w14:ligatures w14:val="none"/>
    </w:rPr>
  </w:style>
  <w:style w:type="paragraph" w:styleId="ListParagraph">
    <w:name w:val="List Paragraph"/>
    <w:basedOn w:val="Normal"/>
    <w:uiPriority w:val="34"/>
    <w:qFormat/>
    <w:rsid w:val="00D2327D"/>
    <w:pPr>
      <w:suppressAutoHyphens w:val="0"/>
      <w:spacing w:after="160" w:line="288" w:lineRule="auto"/>
      <w:ind w:left="720"/>
    </w:pPr>
    <w:rPr>
      <w:rFonts w:ascii="Calibri" w:hAnsi="Calibri"/>
      <w:color w:val="5A5A5A"/>
      <w:sz w:val="20"/>
      <w:szCs w:val="20"/>
      <w:lang w:eastAsia="en-US"/>
    </w:rPr>
  </w:style>
  <w:style w:type="character" w:customStyle="1" w:styleId="BodyText1">
    <w:name w:val="Body Text1"/>
    <w:link w:val="Bodytext10"/>
    <w:locked/>
    <w:rsid w:val="00D2327D"/>
    <w:rPr>
      <w:shd w:val="clear" w:color="auto" w:fill="FFFFFF"/>
    </w:rPr>
  </w:style>
  <w:style w:type="paragraph" w:customStyle="1" w:styleId="Bodytext10">
    <w:name w:val="Body text1"/>
    <w:basedOn w:val="Normal"/>
    <w:link w:val="BodyText1"/>
    <w:rsid w:val="00D2327D"/>
    <w:pPr>
      <w:shd w:val="clear" w:color="auto" w:fill="FFFFFF"/>
      <w:suppressAutoHyphens w:val="0"/>
      <w:spacing w:before="1560" w:line="274" w:lineRule="exact"/>
      <w:ind w:firstLine="780"/>
    </w:pPr>
    <w:rPr>
      <w:rFonts w:asciiTheme="minorHAnsi" w:eastAsiaTheme="minorHAnsi" w:hAnsiTheme="minorHAnsi" w:cstheme="minorBidi"/>
      <w:kern w:val="2"/>
      <w:sz w:val="22"/>
      <w:szCs w:val="22"/>
      <w:shd w:val="clear" w:color="auto" w:fill="FFFFFF"/>
      <w:lang w:eastAsia="en-US"/>
      <w14:ligatures w14:val="standardContextual"/>
    </w:rPr>
  </w:style>
  <w:style w:type="character" w:customStyle="1" w:styleId="Bodytext">
    <w:name w:val="Body text_"/>
    <w:rsid w:val="00D2327D"/>
    <w:rPr>
      <w:rFonts w:ascii="Times New Roman" w:hAnsi="Times New Roman" w:cs="Times New Roman"/>
      <w:sz w:val="22"/>
      <w:szCs w:val="22"/>
      <w:u w:val="none"/>
    </w:rPr>
  </w:style>
  <w:style w:type="paragraph" w:customStyle="1" w:styleId="Frspaiere">
    <w:name w:val="Fără spațiere"/>
    <w:uiPriority w:val="1"/>
    <w:qFormat/>
    <w:rsid w:val="00D2327D"/>
    <w:pPr>
      <w:spacing w:after="0" w:line="240" w:lineRule="auto"/>
    </w:pPr>
    <w:rPr>
      <w:rFonts w:ascii="Calibri" w:eastAsia="Calibri" w:hAnsi="Calibri" w:cs="Times New Roman"/>
      <w:kern w:val="0"/>
      <w:lang w:val="ro-RO"/>
      <w14:ligatures w14:val="none"/>
    </w:rPr>
  </w:style>
  <w:style w:type="character" w:styleId="Strong">
    <w:name w:val="Strong"/>
    <w:uiPriority w:val="22"/>
    <w:qFormat/>
    <w:rsid w:val="00D2327D"/>
    <w:rPr>
      <w:b/>
      <w:bCs/>
    </w:rPr>
  </w:style>
  <w:style w:type="paragraph" w:styleId="Title">
    <w:name w:val="Title"/>
    <w:basedOn w:val="Normal"/>
    <w:next w:val="Normal"/>
    <w:link w:val="TitleChar"/>
    <w:uiPriority w:val="10"/>
    <w:qFormat/>
    <w:rsid w:val="00D2327D"/>
    <w:pPr>
      <w:pBdr>
        <w:bottom w:val="single" w:sz="8" w:space="4" w:color="4F81BD"/>
      </w:pBdr>
      <w:suppressAutoHyphens w:val="0"/>
      <w:spacing w:after="300"/>
      <w:jc w:val="both"/>
    </w:pPr>
    <w:rPr>
      <w:b/>
      <w:i/>
      <w:spacing w:val="5"/>
      <w:kern w:val="28"/>
      <w:sz w:val="26"/>
      <w:szCs w:val="52"/>
      <w:lang w:val="ro-RO" w:eastAsia="ro-RO"/>
    </w:rPr>
  </w:style>
  <w:style w:type="character" w:customStyle="1" w:styleId="TitleChar">
    <w:name w:val="Title Char"/>
    <w:basedOn w:val="DefaultParagraphFont"/>
    <w:link w:val="Title"/>
    <w:uiPriority w:val="10"/>
    <w:rsid w:val="00D2327D"/>
    <w:rPr>
      <w:rFonts w:ascii="Times New Roman" w:eastAsia="Times New Roman" w:hAnsi="Times New Roman" w:cs="Times New Roman"/>
      <w:b/>
      <w:i/>
      <w:spacing w:val="5"/>
      <w:kern w:val="28"/>
      <w:sz w:val="26"/>
      <w:szCs w:val="52"/>
      <w:lang w:val="ro-RO" w:eastAsia="ro-RO"/>
      <w14:ligatures w14:val="none"/>
    </w:rPr>
  </w:style>
  <w:style w:type="character" w:customStyle="1" w:styleId="StrongEmphasis">
    <w:name w:val="Strong Emphasis"/>
    <w:rsid w:val="00D2327D"/>
    <w:rPr>
      <w:b/>
      <w:bCs/>
    </w:rPr>
  </w:style>
  <w:style w:type="paragraph" w:styleId="NormalWeb">
    <w:name w:val="Normal (Web)"/>
    <w:basedOn w:val="Normal"/>
    <w:uiPriority w:val="99"/>
    <w:rsid w:val="00D2327D"/>
    <w:pPr>
      <w:suppressAutoHyphens w:val="0"/>
      <w:spacing w:before="100" w:beforeAutospacing="1" w:after="100" w:afterAutospacing="1"/>
    </w:pPr>
    <w:rPr>
      <w:lang w:val="ro-RO" w:eastAsia="ro-RO"/>
    </w:rPr>
  </w:style>
  <w:style w:type="paragraph" w:customStyle="1" w:styleId="Default">
    <w:name w:val="Default"/>
    <w:rsid w:val="00D2327D"/>
    <w:pPr>
      <w:autoSpaceDE w:val="0"/>
      <w:autoSpaceDN w:val="0"/>
      <w:adjustRightInd w:val="0"/>
      <w:spacing w:after="0" w:line="240" w:lineRule="auto"/>
    </w:pPr>
    <w:rPr>
      <w:rFonts w:ascii="Arial" w:eastAsia="Times New Roman" w:hAnsi="Arial" w:cs="Arial"/>
      <w:color w:val="000000"/>
      <w:kern w:val="0"/>
      <w:sz w:val="24"/>
      <w:szCs w:val="24"/>
      <w14:ligatures w14:val="none"/>
    </w:rPr>
  </w:style>
  <w:style w:type="paragraph" w:customStyle="1" w:styleId="Standard">
    <w:name w:val="Standard"/>
    <w:rsid w:val="00D2327D"/>
    <w:pPr>
      <w:suppressAutoHyphens/>
      <w:autoSpaceDN w:val="0"/>
      <w:spacing w:after="0" w:line="240" w:lineRule="auto"/>
      <w:textAlignment w:val="baseline"/>
    </w:pPr>
    <w:rPr>
      <w:rFonts w:ascii="Times New Roman" w:eastAsia="Times New Roman" w:hAnsi="Times New Roman" w:cs="Times New Roman"/>
      <w:kern w:val="3"/>
      <w:sz w:val="24"/>
      <w:szCs w:val="24"/>
      <w:lang w:val="ro-RO" w:eastAsia="zh-CN"/>
      <w14:ligatures w14:val="none"/>
    </w:rPr>
  </w:style>
  <w:style w:type="paragraph" w:styleId="BodyText2">
    <w:name w:val="Body Text 2"/>
    <w:basedOn w:val="Normal"/>
    <w:link w:val="BodyText2Char"/>
    <w:uiPriority w:val="99"/>
    <w:unhideWhenUsed/>
    <w:rsid w:val="00D2327D"/>
    <w:pPr>
      <w:spacing w:after="120" w:line="480" w:lineRule="auto"/>
    </w:pPr>
  </w:style>
  <w:style w:type="character" w:customStyle="1" w:styleId="BodyText2Char">
    <w:name w:val="Body Text 2 Char"/>
    <w:basedOn w:val="DefaultParagraphFont"/>
    <w:link w:val="BodyText2"/>
    <w:uiPriority w:val="99"/>
    <w:rsid w:val="00D2327D"/>
    <w:rPr>
      <w:rFonts w:ascii="Times New Roman" w:eastAsia="Times New Roman" w:hAnsi="Times New Roman" w:cs="Times New Roman"/>
      <w:kern w:val="0"/>
      <w:sz w:val="24"/>
      <w:szCs w:val="24"/>
      <w:lang w:eastAsia="zh-CN"/>
      <w14:ligatures w14:val="none"/>
    </w:rPr>
  </w:style>
  <w:style w:type="paragraph" w:customStyle="1" w:styleId="Style">
    <w:name w:val="Style"/>
    <w:rsid w:val="00D2327D"/>
    <w:pPr>
      <w:widowControl w:val="0"/>
      <w:suppressAutoHyphens/>
      <w:spacing w:after="0" w:line="100" w:lineRule="atLeast"/>
    </w:pPr>
    <w:rPr>
      <w:rFonts w:ascii="Times New Roman" w:eastAsia="SimSun" w:hAnsi="Times New Roman" w:cs="font184"/>
      <w:kern w:val="1"/>
      <w:sz w:val="24"/>
      <w:szCs w:val="24"/>
      <w:lang w:val="ro-RO" w:eastAsia="hi-IN" w:bidi="hi-IN"/>
      <w14:ligatures w14:val="none"/>
    </w:rPr>
  </w:style>
  <w:style w:type="paragraph" w:customStyle="1" w:styleId="WW-Default">
    <w:name w:val="WW-Default"/>
    <w:rsid w:val="004209AF"/>
    <w:pPr>
      <w:suppressAutoHyphens/>
      <w:autoSpaceDE w:val="0"/>
      <w:autoSpaceDN w:val="0"/>
      <w:spacing w:after="0" w:line="240" w:lineRule="auto"/>
      <w:textAlignment w:val="baseline"/>
    </w:pPr>
    <w:rPr>
      <w:rFonts w:ascii="Times New Roman" w:eastAsia="Times New Roman" w:hAnsi="Times New Roman" w:cs="Times New Roman"/>
      <w:color w:val="000000"/>
      <w:kern w:val="3"/>
      <w:sz w:val="24"/>
      <w:szCs w:val="24"/>
      <w:lang w:eastAsia="zh-CN"/>
      <w14:ligatures w14:val="none"/>
    </w:rPr>
  </w:style>
  <w:style w:type="numbering" w:customStyle="1" w:styleId="WW8Num5">
    <w:name w:val="WW8Num5"/>
    <w:basedOn w:val="NoList"/>
    <w:rsid w:val="004209AF"/>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gradinitacurcubeulsperantei@gmail.com"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racipDataBoolDocument" ma:contentTypeID="0x01010036BEB979287441E78998CF5F6335F6340052834EE142BA4ED78B1BF3518730DD9E00C7614161131AA949B96AE181E0B1CB4B" ma:contentTypeVersion="3" ma:contentTypeDescription="My Content Type" ma:contentTypeScope="" ma:versionID="b362316b68027ad8844000c9b7af68ba">
  <xsd:schema xmlns:xsd="http://www.w3.org/2001/XMLSchema" xmlns:xs="http://www.w3.org/2001/XMLSchema" xmlns:p="http://schemas.microsoft.com/office/2006/metadata/properties" xmlns:ns1="http://schemas.microsoft.com/sharepoint/v3" xmlns:ns2="9C42CA57-0C17-4B09-B234-3F4BCE3114F8" xmlns:ns3="9c42ca57-0c17-4b09-b234-3f4bce3114f8" xmlns:ns4="e739d651-92e4-4635-b101-30f446b88041" targetNamespace="http://schemas.microsoft.com/office/2006/metadata/properties" ma:root="true" ma:fieldsID="b192ecef1167af2747023139cc1c3b56" ns1:_="" ns2:_="" ns3:_="" ns4:_="">
    <xsd:import namespace="http://schemas.microsoft.com/sharepoint/v3"/>
    <xsd:import namespace="9C42CA57-0C17-4B09-B234-3F4BCE3114F8"/>
    <xsd:import namespace="9c42ca57-0c17-4b09-b234-3f4bce3114f8"/>
    <xsd:import namespace="e739d651-92e4-4635-b101-30f446b88041"/>
    <xsd:element name="properties">
      <xsd:complexType>
        <xsd:sequence>
          <xsd:element name="documentManagement">
            <xsd:complexType>
              <xsd:all>
                <xsd:element ref="ns2:Tip_x0020_documentTaxHTField0" minOccurs="0"/>
                <xsd:element ref="ns3:Detalii" minOccurs="0"/>
                <xsd:element ref="ns2:IsNonconforming" minOccurs="0"/>
                <xsd:element ref="ns4:TaxCatchAll" minOccurs="0"/>
                <xsd:element ref="ns4:TaxCatchAllLabel" minOccurs="0"/>
                <xsd:element ref="ns2:Data_x0020_evenimentului" minOccurs="0"/>
                <xsd:element ref="ns2:Include_x0020_planul_x0020_operational" minOccurs="0"/>
                <xsd:element ref="ns1:_dlc_ExpireDateSaved" minOccurs="0"/>
                <xsd:element ref="ns1:_dlc_ExpireDate"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pireDateSaved" ma:index="16" nillable="true" ma:displayName="Original Expiration Date" ma:hidden="true" ma:internalName="_dlc_ExpireDateSaved" ma:readOnly="true">
      <xsd:simpleType>
        <xsd:restriction base="dms:DateTime"/>
      </xsd:simpleType>
    </xsd:element>
    <xsd:element name="_dlc_ExpireDate" ma:index="17" nillable="true" ma:displayName="Expiration Date" ma:description="" ma:hidden="true" ma:indexed="true" ma:internalName="_dlc_ExpireDate" ma:readOnly="true">
      <xsd:simpleType>
        <xsd:restriction base="dms:DateTime"/>
      </xsd:simpleType>
    </xsd:element>
    <xsd:element name="_dlc_Exempt" ma:index="18"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42CA57-0C17-4B09-B234-3F4BCE3114F8" elementFormDefault="qualified">
    <xsd:import namespace="http://schemas.microsoft.com/office/2006/documentManagement/types"/>
    <xsd:import namespace="http://schemas.microsoft.com/office/infopath/2007/PartnerControls"/>
    <xsd:element name="Tip_x0020_documentTaxHTField0" ma:index="8" ma:taxonomy="true" ma:internalName="Tip_x0020_documentTaxHTField0" ma:taxonomyFieldName="Tip_x0020_document" ma:displayName="Tip document" ma:readOnly="false" ma:fieldId="{abc67b4b-dd05-4d20-97a2-96355bd01ca8}" ma:sspId="9ef2d00c-af47-4033-88b9-913b6d5c0335" ma:termSetId="dc5b8e23-e712-4fdb-abda-6198c31b9f51" ma:anchorId="744445c8-0a70-4437-ab18-576823fefe43" ma:open="false" ma:isKeyword="false">
      <xsd:complexType>
        <xsd:sequence>
          <xsd:element ref="pc:Terms" minOccurs="0" maxOccurs="1"/>
        </xsd:sequence>
      </xsd:complexType>
    </xsd:element>
    <xsd:element name="IsNonconforming" ma:index="11" nillable="true" ma:displayName="Este neconform" ma:default="0" ma:internalName="IsNonconforming">
      <xsd:simpleType>
        <xsd:restriction base="dms:Boolean"/>
      </xsd:simpleType>
    </xsd:element>
    <xsd:element name="Data_x0020_evenimentului" ma:index="14" nillable="true" ma:displayName="Data evenimentului" ma:default="[today]" ma:format="DateOnly" ma:internalName="Data_x0020_evenimentului">
      <xsd:simpleType>
        <xsd:restriction base="dms:DateTime"/>
      </xsd:simpleType>
    </xsd:element>
    <xsd:element name="Include_x0020_planul_x0020_operational" ma:index="15" nillable="true" ma:displayName="Include planul operational" ma:default="1" ma:internalName="Include_x0020_planul_x0020_operational">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c42ca57-0c17-4b09-b234-3f4bce3114f8" elementFormDefault="qualified">
    <xsd:import namespace="http://schemas.microsoft.com/office/2006/documentManagement/types"/>
    <xsd:import namespace="http://schemas.microsoft.com/office/infopath/2007/PartnerControls"/>
    <xsd:element name="Detalii" ma:index="10" nillable="true" ma:displayName="Detalii" ma:internalName="Detalii">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39d651-92e4-4635-b101-30f446b88041" elementFormDefault="qualified">
    <xsd:import namespace="http://schemas.microsoft.com/office/2006/documentManagement/types"/>
    <xsd:import namespace="http://schemas.microsoft.com/office/infopath/2007/PartnerControls"/>
    <xsd:element name="TaxCatchAll" ma:index="12" nillable="true" ma:displayName="Taxonomy Catch All Column" ma:description="" ma:hidden="true" ma:list="{24410fc9-f3b3-462b-847c-2b3879b1c4c9}" ma:internalName="TaxCatchAll" ma:showField="CatchAllData" ma:web="e739d651-92e4-4635-b101-30f446b88041">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24410fc9-f3b3-462b-847c-2b3879b1c4c9}" ma:internalName="TaxCatchAllLabel" ma:readOnly="true" ma:showField="CatchAllDataLabel" ma:web="e739d651-92e4-4635-b101-30f446b880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ExpireDateSaved xmlns="http://schemas.microsoft.com/sharepoint/v3" xsi:nil="true"/>
    <_dlc_ExpireDate xmlns="http://schemas.microsoft.com/sharepoint/v3">2029-03-29T18:40:58+00:00</_dlc_ExpireDate>
    <Detalii xmlns="9c42ca57-0c17-4b09-b234-3f4bce3114f8" xsi:nil="true"/>
    <Tip_x0020_documentTaxHTField0 xmlns="9C42CA57-0C17-4B09-B234-3F4BCE3114F8">
      <Terms xmlns="http://schemas.microsoft.com/office/infopath/2007/PartnerControls">
        <TermInfo xmlns="http://schemas.microsoft.com/office/infopath/2007/PartnerControls">
          <TermName xmlns="http://schemas.microsoft.com/office/infopath/2007/PartnerControls">PDI</TermName>
          <TermId xmlns="http://schemas.microsoft.com/office/infopath/2007/PartnerControls">c56c9326-e2fa-48b1-a6fb-9f85fa2aae5b</TermId>
        </TermInfo>
      </Terms>
    </Tip_x0020_documentTaxHTField0>
    <TaxCatchAll xmlns="e739d651-92e4-4635-b101-30f446b88041"/>
    <IsNonconforming xmlns="9C42CA57-0C17-4B09-B234-3F4BCE3114F8">false</IsNonconforming>
    <Include_x0020_planul_x0020_operational xmlns="9C42CA57-0C17-4B09-B234-3F4BCE3114F8">true</Include_x0020_planul_x0020_operational>
    <Data_x0020_evenimentului xmlns="9C42CA57-0C17-4B09-B234-3F4BCE3114F8">2024-02-29T00:00:00+00:00</Data_x0020_evenimentului>
  </documentManagement>
</p:properties>
</file>

<file path=customXml/itemProps1.xml><?xml version="1.0" encoding="utf-8"?>
<ds:datastoreItem xmlns:ds="http://schemas.openxmlformats.org/officeDocument/2006/customXml" ds:itemID="{6B29BF75-00E6-4B3D-A460-A6A69A77CE87}"/>
</file>

<file path=customXml/itemProps2.xml><?xml version="1.0" encoding="utf-8"?>
<ds:datastoreItem xmlns:ds="http://schemas.openxmlformats.org/officeDocument/2006/customXml" ds:itemID="{2E1C7342-DB8C-47D9-8AF3-B322D1289BA9}"/>
</file>

<file path=customXml/itemProps3.xml><?xml version="1.0" encoding="utf-8"?>
<ds:datastoreItem xmlns:ds="http://schemas.openxmlformats.org/officeDocument/2006/customXml" ds:itemID="{AFF6BCC4-14ED-4AEC-B7BA-7AFAE30FBD36}"/>
</file>

<file path=docProps/app.xml><?xml version="1.0" encoding="utf-8"?>
<Properties xmlns="http://schemas.openxmlformats.org/officeDocument/2006/extended-properties" xmlns:vt="http://schemas.openxmlformats.org/officeDocument/2006/docPropsVTypes">
  <Template>Normal</Template>
  <TotalTime>134</TotalTime>
  <Pages>40</Pages>
  <Words>12681</Words>
  <Characters>72285</Characters>
  <Application>Microsoft Office Word</Application>
  <DocSecurity>0</DocSecurity>
  <Lines>602</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PDI Final Giurgiu</dc:title>
  <dc:subject/>
  <dc:creator>Marioara Stanica</dc:creator>
  <cp:keywords/>
  <dc:description/>
  <cp:lastModifiedBy>Marioara Stanica</cp:lastModifiedBy>
  <cp:revision>21</cp:revision>
  <dcterms:created xsi:type="dcterms:W3CDTF">2023-10-07T16:34:00Z</dcterms:created>
  <dcterms:modified xsi:type="dcterms:W3CDTF">2024-02-28T14:41:00Z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0x01010036BEB979287441E78998CF5F6335F6340052834EE142BA4ED78B1BF3518730DD9E00C7614161131AA949B96AE181E0B1CB4B</vt:lpwstr>
  </property>
  <property fmtid="{D5CDD505-2E9C-101B-9397-08002B2CF9AE}" pid="3" name="ItemRetentionFormula">
    <vt:lpwstr>&lt;formula id="Microsoft.Office.RecordsManagement.PolicyFeatures.Expiration.Formula.BuiltIn"&gt;&lt;number&gt;61&lt;/number&gt;&lt;property&gt;Created&lt;/property&gt;&lt;period&gt;months&lt;/period&gt;&lt;/formula&gt;</vt:lpwstr>
  </property>
  <property fmtid="{D5CDD505-2E9C-101B-9397-08002B2CF9AE}" pid="4" name="_dlc_policyId">
    <vt:lpwstr>/Aracip/GR/26362950/Lists/Planificareinterna</vt:lpwstr>
  </property>
  <property fmtid="{D5CDD505-2E9C-101B-9397-08002B2CF9AE}" pid="5" name="Tip document">
    <vt:lpwstr>11</vt:lpwstr>
  </property>
</Properties>
</file>